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0B70029" w14:textId="77777777" w:rsidR="00A33FBA" w:rsidRDefault="00A33FBA" w:rsidP="00A33FBA">
      <w:pPr>
        <w:spacing w:after="240"/>
        <w:jc w:val="center"/>
        <w:rPr>
          <w:rFonts w:ascii="Arial" w:hAnsi="Arial" w:cs="Arial"/>
          <w:b/>
        </w:rPr>
      </w:pPr>
      <w:r>
        <w:rPr>
          <w:rFonts w:ascii="Arial" w:hAnsi="Arial"/>
          <w:b/>
          <w:color w:val="FF0000"/>
          <w:szCs w:val="22"/>
        </w:rPr>
        <w:tab/>
      </w:r>
      <w:r>
        <w:rPr>
          <w:rFonts w:ascii="Arial" w:hAnsi="Arial" w:cs="Arial"/>
          <w:b/>
        </w:rPr>
        <w:t>Schedule 4 – Selection Questionnaire</w:t>
      </w:r>
    </w:p>
    <w:p w14:paraId="578DCF01" w14:textId="77777777" w:rsidR="00A33FBA" w:rsidRDefault="00A33FBA" w:rsidP="00A33FBA">
      <w:pPr>
        <w:pStyle w:val="Heading1"/>
        <w:spacing w:before="100" w:beforeAutospacing="1" w:after="100" w:afterAutospacing="1"/>
        <w:rPr>
          <w:color w:val="auto"/>
          <w:sz w:val="24"/>
          <w:szCs w:val="24"/>
        </w:rPr>
      </w:pPr>
      <w:r>
        <w:rPr>
          <w:color w:val="auto"/>
          <w:sz w:val="24"/>
          <w:szCs w:val="24"/>
        </w:rPr>
        <w:t>1. Documents for Completion</w:t>
      </w:r>
    </w:p>
    <w:p w14:paraId="764B3659" w14:textId="77777777" w:rsidR="00A33FBA" w:rsidRDefault="00A33FBA" w:rsidP="00A33FBA">
      <w:pPr>
        <w:tabs>
          <w:tab w:val="left" w:pos="-180"/>
        </w:tabs>
        <w:spacing w:before="100" w:beforeAutospacing="1" w:after="100" w:afterAutospacing="1"/>
        <w:rPr>
          <w:rFonts w:ascii="Arial" w:hAnsi="Arial" w:cs="Arial"/>
          <w:color w:val="auto"/>
        </w:rPr>
      </w:pPr>
      <w:r>
        <w:rPr>
          <w:rFonts w:ascii="Arial" w:hAnsi="Arial" w:cs="Arial"/>
          <w:bCs/>
          <w:color w:val="auto"/>
        </w:rPr>
        <w:t>Tenderers must complete and return the Selection Questionnaire below.</w:t>
      </w:r>
      <w:r>
        <w:rPr>
          <w:rFonts w:ascii="Arial" w:hAnsi="Arial" w:cs="Arial"/>
          <w:color w:val="auto"/>
        </w:rPr>
        <w:t xml:space="preserve"> </w:t>
      </w:r>
    </w:p>
    <w:tbl>
      <w:tblPr>
        <w:tblW w:w="10230"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CellMar>
          <w:left w:w="115" w:type="dxa"/>
          <w:right w:w="115" w:type="dxa"/>
        </w:tblCellMar>
        <w:tblLook w:val="0400" w:firstRow="0" w:lastRow="0" w:firstColumn="0" w:lastColumn="0" w:noHBand="0" w:noVBand="1"/>
      </w:tblPr>
      <w:tblGrid>
        <w:gridCol w:w="1578"/>
        <w:gridCol w:w="3972"/>
        <w:gridCol w:w="1276"/>
        <w:gridCol w:w="1702"/>
        <w:gridCol w:w="1702"/>
      </w:tblGrid>
      <w:tr w:rsidR="00A33FBA" w14:paraId="0B06841D" w14:textId="77777777" w:rsidTr="00A33FBA">
        <w:trPr>
          <w:trHeight w:val="400"/>
        </w:trPr>
        <w:tc>
          <w:tcPr>
            <w:tcW w:w="10223" w:type="dxa"/>
            <w:gridSpan w:val="5"/>
            <w:tcBorders>
              <w:top w:val="single" w:sz="8" w:space="0" w:color="000000"/>
              <w:left w:val="single" w:sz="8" w:space="0" w:color="000000"/>
              <w:bottom w:val="single" w:sz="6" w:space="0" w:color="000000"/>
              <w:right w:val="single" w:sz="8" w:space="0" w:color="000000"/>
            </w:tcBorders>
            <w:shd w:val="clear" w:color="auto" w:fill="0099CC"/>
            <w:hideMark/>
          </w:tcPr>
          <w:p w14:paraId="3E70DE22" w14:textId="77777777" w:rsidR="00A33FBA" w:rsidRDefault="00A33FBA">
            <w:pPr>
              <w:pStyle w:val="Normal1"/>
              <w:spacing w:before="100"/>
              <w:jc w:val="both"/>
              <w:rPr>
                <w:rFonts w:ascii="Arial" w:hAnsi="Arial" w:cs="Arial"/>
                <w:b/>
                <w:bCs/>
              </w:rPr>
            </w:pPr>
            <w:r>
              <w:rPr>
                <w:rFonts w:ascii="Arial" w:hAnsi="Arial" w:cs="Arial"/>
                <w:b/>
                <w:bCs/>
              </w:rPr>
              <w:t>KEY PARTICIPATION REQUIREMENTS</w:t>
            </w:r>
          </w:p>
        </w:tc>
      </w:tr>
      <w:tr w:rsidR="00A33FBA" w14:paraId="7CB38636" w14:textId="77777777" w:rsidTr="00A33FBA">
        <w:tc>
          <w:tcPr>
            <w:tcW w:w="1577" w:type="dxa"/>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14070423" w14:textId="77777777" w:rsidR="00A33FBA" w:rsidRDefault="00A33FBA">
            <w:pPr>
              <w:pStyle w:val="Normal1"/>
              <w:spacing w:line="256" w:lineRule="auto"/>
              <w:jc w:val="both"/>
              <w:rPr>
                <w:rFonts w:ascii="Arial" w:hAnsi="Arial" w:cs="Arial"/>
                <w:b/>
                <w:bCs/>
              </w:rPr>
            </w:pPr>
            <w:r>
              <w:rPr>
                <w:rFonts w:ascii="Arial" w:hAnsi="Arial" w:cs="Arial"/>
                <w:b/>
                <w:bCs/>
              </w:rPr>
              <w:t>GUIDANCE</w:t>
            </w:r>
          </w:p>
        </w:tc>
        <w:tc>
          <w:tcPr>
            <w:tcW w:w="8646" w:type="dxa"/>
            <w:gridSpan w:val="4"/>
            <w:tcBorders>
              <w:top w:val="single" w:sz="6" w:space="0" w:color="000000"/>
              <w:left w:val="single" w:sz="6" w:space="0" w:color="000000"/>
              <w:bottom w:val="single" w:sz="6" w:space="0" w:color="000000"/>
              <w:right w:val="single" w:sz="6" w:space="0" w:color="000000"/>
            </w:tcBorders>
            <w:shd w:val="clear" w:color="auto" w:fill="auto"/>
            <w:hideMark/>
          </w:tcPr>
          <w:p w14:paraId="6C365DA5" w14:textId="77777777" w:rsidR="00A33FBA" w:rsidRDefault="00A33FBA">
            <w:pPr>
              <w:pStyle w:val="Normal1"/>
              <w:spacing w:after="240"/>
              <w:rPr>
                <w:rFonts w:ascii="Arial" w:hAnsi="Arial" w:cs="Arial"/>
              </w:rPr>
            </w:pPr>
            <w:r>
              <w:rPr>
                <w:rFonts w:ascii="Arial" w:hAnsi="Arial" w:cs="Arial"/>
              </w:rPr>
              <w:t>The following questions are ‘Pass/Fail’ questions. If Potential Suppliers are unwilling or unable to answer “Yes”, their submission will be deemed non-compliant and shall be rejected. Potential Suppliers should answer "Yes" or "No" to each question.</w:t>
            </w:r>
          </w:p>
        </w:tc>
      </w:tr>
      <w:tr w:rsidR="00A33FBA" w14:paraId="47AE9D17" w14:textId="77777777" w:rsidTr="00A33FBA">
        <w:tc>
          <w:tcPr>
            <w:tcW w:w="554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0E30CED0" w14:textId="77777777" w:rsidR="00A33FBA" w:rsidRDefault="00A33FBA">
            <w:pPr>
              <w:pStyle w:val="Normal1"/>
              <w:spacing w:after="160" w:line="256" w:lineRule="auto"/>
              <w:jc w:val="both"/>
              <w:rPr>
                <w:rFonts w:ascii="Arial" w:hAnsi="Arial" w:cs="Arial"/>
                <w:b/>
                <w:bCs/>
              </w:rPr>
            </w:pPr>
            <w:r>
              <w:rPr>
                <w:rFonts w:ascii="Arial" w:hAnsi="Arial" w:cs="Arial"/>
                <w:b/>
                <w:bCs/>
              </w:rPr>
              <w:t>Question</w:t>
            </w:r>
          </w:p>
        </w:tc>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017ACB85" w14:textId="77777777" w:rsidR="00A33FBA" w:rsidRDefault="00A33FBA">
            <w:pPr>
              <w:pStyle w:val="Normal1"/>
              <w:spacing w:line="256" w:lineRule="auto"/>
              <w:rPr>
                <w:rFonts w:ascii="Arial" w:hAnsi="Arial" w:cs="Arial"/>
                <w:b/>
                <w:bCs/>
              </w:rPr>
            </w:pPr>
            <w:r>
              <w:rPr>
                <w:rFonts w:ascii="Arial" w:hAnsi="Arial" w:cs="Arial"/>
                <w:b/>
                <w:bCs/>
              </w:rPr>
              <w:t>Max Score</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5EDE6B81" w14:textId="77777777" w:rsidR="00A33FBA" w:rsidRDefault="00A33FBA">
            <w:pPr>
              <w:pStyle w:val="Normal1"/>
              <w:spacing w:line="256" w:lineRule="auto"/>
              <w:rPr>
                <w:rFonts w:ascii="Arial" w:hAnsi="Arial" w:cs="Arial"/>
                <w:b/>
                <w:bCs/>
              </w:rPr>
            </w:pPr>
            <w:r>
              <w:rPr>
                <w:rFonts w:ascii="Arial" w:hAnsi="Arial" w:cs="Arial"/>
                <w:b/>
                <w:bCs/>
              </w:rPr>
              <w:t>Weighting (%)</w:t>
            </w:r>
          </w:p>
        </w:tc>
        <w:tc>
          <w:tcPr>
            <w:tcW w:w="1701" w:type="dxa"/>
            <w:tcBorders>
              <w:top w:val="single" w:sz="6" w:space="0" w:color="000000"/>
              <w:left w:val="single" w:sz="6" w:space="0" w:color="000000"/>
              <w:bottom w:val="single" w:sz="6" w:space="0" w:color="000000"/>
              <w:right w:val="single" w:sz="6" w:space="0" w:color="000000"/>
            </w:tcBorders>
            <w:shd w:val="clear" w:color="auto" w:fill="auto"/>
            <w:hideMark/>
          </w:tcPr>
          <w:p w14:paraId="15CF2AEE" w14:textId="77777777" w:rsidR="00A33FBA" w:rsidRDefault="00A33FBA">
            <w:pPr>
              <w:pStyle w:val="Normal1"/>
              <w:spacing w:line="256" w:lineRule="auto"/>
              <w:rPr>
                <w:rFonts w:ascii="Arial" w:hAnsi="Arial" w:cs="Arial"/>
                <w:b/>
                <w:bCs/>
              </w:rPr>
            </w:pPr>
            <w:r>
              <w:rPr>
                <w:rFonts w:ascii="Arial" w:hAnsi="Arial" w:cs="Arial"/>
                <w:b/>
                <w:bCs/>
              </w:rPr>
              <w:t>Response</w:t>
            </w:r>
          </w:p>
        </w:tc>
      </w:tr>
      <w:tr w:rsidR="00A33FBA" w14:paraId="5D6C57BF" w14:textId="77777777" w:rsidTr="00A33FBA">
        <w:tc>
          <w:tcPr>
            <w:tcW w:w="554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10CD50C7" w14:textId="77777777" w:rsidR="00A33FBA" w:rsidRDefault="00A33FBA">
            <w:pPr>
              <w:pStyle w:val="Normal1"/>
              <w:spacing w:after="160" w:line="256" w:lineRule="auto"/>
              <w:jc w:val="both"/>
              <w:rPr>
                <w:rFonts w:ascii="Arial" w:hAnsi="Arial" w:cs="Arial"/>
              </w:rPr>
            </w:pPr>
            <w:r>
              <w:rPr>
                <w:rFonts w:ascii="Arial" w:hAnsi="Arial" w:cs="Arial"/>
              </w:rPr>
              <w:t xml:space="preserve">Have you read, </w:t>
            </w:r>
            <w:proofErr w:type="gramStart"/>
            <w:r>
              <w:rPr>
                <w:rFonts w:ascii="Arial" w:hAnsi="Arial" w:cs="Arial"/>
              </w:rPr>
              <w:t>understood</w:t>
            </w:r>
            <w:proofErr w:type="gramEnd"/>
            <w:r>
              <w:rPr>
                <w:rFonts w:ascii="Arial" w:hAnsi="Arial" w:cs="Arial"/>
              </w:rPr>
              <w:t xml:space="preserve"> and accepted the Invitation to Tender and all associated Schedules, particularly Schedule 2 Requirements Specification?</w:t>
            </w:r>
          </w:p>
        </w:tc>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2FA09878" w14:textId="77777777" w:rsidR="00A33FBA" w:rsidRDefault="00A33FBA">
            <w:pPr>
              <w:pStyle w:val="Normal1"/>
              <w:spacing w:line="256" w:lineRule="auto"/>
              <w:rPr>
                <w:rFonts w:ascii="Arial" w:hAnsi="Arial" w:cs="Arial"/>
              </w:rPr>
            </w:pPr>
            <w:r>
              <w:rPr>
                <w:rFonts w:ascii="Arial" w:hAnsi="Arial" w:cs="Arial"/>
              </w:rPr>
              <w:t>Pass/Fail</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3F05F395" w14:textId="77777777" w:rsidR="00A33FBA" w:rsidRDefault="00A33FBA">
            <w:pPr>
              <w:pStyle w:val="Normal1"/>
              <w:spacing w:line="256" w:lineRule="auto"/>
              <w:rPr>
                <w:rFonts w:ascii="Arial" w:hAnsi="Arial" w:cs="Arial"/>
              </w:rPr>
            </w:pPr>
            <w:r>
              <w:rPr>
                <w:rFonts w:ascii="Arial" w:hAnsi="Arial" w:cs="Arial"/>
              </w:rPr>
              <w:t>N/A</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14:paraId="625E799D" w14:textId="77777777" w:rsidR="00A33FBA" w:rsidRDefault="00A33FBA">
            <w:pPr>
              <w:pStyle w:val="Normal1"/>
              <w:spacing w:line="256" w:lineRule="auto"/>
              <w:rPr>
                <w:rFonts w:ascii="Arial" w:hAnsi="Arial" w:cs="Arial"/>
              </w:rPr>
            </w:pPr>
          </w:p>
        </w:tc>
      </w:tr>
      <w:tr w:rsidR="00A33FBA" w14:paraId="39F47E0B" w14:textId="77777777" w:rsidTr="00A33FBA">
        <w:tc>
          <w:tcPr>
            <w:tcW w:w="554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206F20D1" w14:textId="77777777" w:rsidR="00A33FBA" w:rsidRDefault="00A33FBA">
            <w:pPr>
              <w:pStyle w:val="Normal1"/>
              <w:spacing w:after="160" w:line="256" w:lineRule="auto"/>
              <w:jc w:val="both"/>
              <w:rPr>
                <w:rFonts w:ascii="Arial" w:hAnsi="Arial" w:cs="Arial"/>
              </w:rPr>
            </w:pPr>
            <w:r>
              <w:rPr>
                <w:rFonts w:ascii="Arial" w:hAnsi="Arial" w:cs="Arial"/>
                <w:color w:val="000000" w:themeColor="text1"/>
              </w:rPr>
              <w:t xml:space="preserve">Do you agree, without caveats or limitations, that </w:t>
            </w:r>
            <w:proofErr w:type="gramStart"/>
            <w:r>
              <w:rPr>
                <w:rFonts w:ascii="Arial" w:hAnsi="Arial" w:cs="Arial"/>
                <w:color w:val="000000" w:themeColor="text1"/>
              </w:rPr>
              <w:t>in the event that</w:t>
            </w:r>
            <w:proofErr w:type="gramEnd"/>
            <w:r>
              <w:rPr>
                <w:rFonts w:ascii="Arial" w:hAnsi="Arial" w:cs="Arial"/>
                <w:color w:val="000000" w:themeColor="text1"/>
              </w:rPr>
              <w:t xml:space="preserve"> you are successful the </w:t>
            </w:r>
            <w:r>
              <w:rPr>
                <w:rFonts w:ascii="Arial" w:hAnsi="Arial" w:cs="Arial"/>
              </w:rPr>
              <w:t>Short Form Contract will govern any contract awarded?</w:t>
            </w:r>
          </w:p>
        </w:tc>
        <w:tc>
          <w:tcPr>
            <w:tcW w:w="1275" w:type="dxa"/>
            <w:tcBorders>
              <w:top w:val="single" w:sz="6" w:space="0" w:color="000000"/>
              <w:left w:val="single" w:sz="6" w:space="0" w:color="000000"/>
              <w:bottom w:val="single" w:sz="6" w:space="0" w:color="000000"/>
              <w:right w:val="single" w:sz="6" w:space="0" w:color="000000"/>
            </w:tcBorders>
            <w:shd w:val="clear" w:color="auto" w:fill="auto"/>
            <w:hideMark/>
          </w:tcPr>
          <w:p w14:paraId="624AB103" w14:textId="77777777" w:rsidR="00A33FBA" w:rsidRDefault="00A33FBA">
            <w:pPr>
              <w:pStyle w:val="Normal1"/>
              <w:spacing w:line="256" w:lineRule="auto"/>
              <w:rPr>
                <w:rFonts w:ascii="Arial" w:hAnsi="Arial" w:cs="Arial"/>
              </w:rPr>
            </w:pPr>
            <w:r>
              <w:rPr>
                <w:rFonts w:ascii="Arial" w:hAnsi="Arial" w:cs="Arial"/>
              </w:rPr>
              <w:t>Pass/Fail</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6675BE0B" w14:textId="77777777" w:rsidR="00A33FBA" w:rsidRDefault="00A33FBA">
            <w:pPr>
              <w:pStyle w:val="Normal1"/>
              <w:spacing w:line="256" w:lineRule="auto"/>
              <w:rPr>
                <w:rFonts w:ascii="Arial" w:hAnsi="Arial" w:cs="Arial"/>
              </w:rPr>
            </w:pPr>
            <w:r>
              <w:rPr>
                <w:rFonts w:ascii="Arial" w:hAnsi="Arial" w:cs="Arial"/>
              </w:rPr>
              <w:t>N/A</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14:paraId="4E0892CC" w14:textId="77777777" w:rsidR="00A33FBA" w:rsidRDefault="00A33FBA">
            <w:pPr>
              <w:pStyle w:val="Normal1"/>
              <w:spacing w:line="256" w:lineRule="auto"/>
              <w:rPr>
                <w:rFonts w:ascii="Arial" w:hAnsi="Arial" w:cs="Arial"/>
              </w:rPr>
            </w:pPr>
          </w:p>
        </w:tc>
      </w:tr>
    </w:tbl>
    <w:p w14:paraId="73942EFB" w14:textId="77777777" w:rsidR="00A33FBA" w:rsidRDefault="00A33FBA" w:rsidP="00A33FBA">
      <w:pPr>
        <w:pStyle w:val="TitleClause"/>
        <w:keepNext w:val="0"/>
        <w:numPr>
          <w:ilvl w:val="0"/>
          <w:numId w:val="0"/>
        </w:numPr>
        <w:tabs>
          <w:tab w:val="left" w:pos="720"/>
        </w:tabs>
        <w:spacing w:before="0" w:line="240" w:lineRule="auto"/>
        <w:rPr>
          <w:rFonts w:ascii="Arial" w:hAnsi="Arial"/>
          <w:b w:val="0"/>
          <w:color w:val="FF0000"/>
          <w:sz w:val="24"/>
          <w:szCs w:val="24"/>
        </w:rPr>
      </w:pPr>
    </w:p>
    <w:tbl>
      <w:tblPr>
        <w:tblW w:w="10365"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CellMar>
          <w:left w:w="115" w:type="dxa"/>
          <w:right w:w="115" w:type="dxa"/>
        </w:tblCellMar>
        <w:tblLook w:val="0400" w:firstRow="0" w:lastRow="0" w:firstColumn="0" w:lastColumn="0" w:noHBand="0" w:noVBand="1"/>
      </w:tblPr>
      <w:tblGrid>
        <w:gridCol w:w="1718"/>
        <w:gridCol w:w="3686"/>
        <w:gridCol w:w="1559"/>
        <w:gridCol w:w="1701"/>
        <w:gridCol w:w="1701"/>
      </w:tblGrid>
      <w:tr w:rsidR="00A33FBA" w14:paraId="73943751" w14:textId="77777777" w:rsidTr="00A33FBA">
        <w:trPr>
          <w:trHeight w:val="400"/>
        </w:trPr>
        <w:tc>
          <w:tcPr>
            <w:tcW w:w="10365" w:type="dxa"/>
            <w:gridSpan w:val="5"/>
            <w:tcBorders>
              <w:top w:val="single" w:sz="8" w:space="0" w:color="000000"/>
              <w:left w:val="single" w:sz="8" w:space="0" w:color="000000"/>
              <w:bottom w:val="single" w:sz="6" w:space="0" w:color="000000"/>
              <w:right w:val="single" w:sz="8" w:space="0" w:color="000000"/>
            </w:tcBorders>
            <w:shd w:val="clear" w:color="auto" w:fill="0099CC"/>
            <w:hideMark/>
          </w:tcPr>
          <w:p w14:paraId="16DB3BDC" w14:textId="77777777" w:rsidR="00A33FBA" w:rsidRDefault="00A33FBA">
            <w:pPr>
              <w:pStyle w:val="Normal1"/>
              <w:spacing w:before="100"/>
              <w:jc w:val="both"/>
              <w:rPr>
                <w:rFonts w:ascii="Arial" w:hAnsi="Arial" w:cs="Arial"/>
                <w:b/>
                <w:bCs/>
              </w:rPr>
            </w:pPr>
            <w:bookmarkStart w:id="0" w:name="_Ref63456284"/>
            <w:r>
              <w:rPr>
                <w:rFonts w:ascii="Arial" w:hAnsi="Arial" w:cs="Arial"/>
                <w:b/>
                <w:bCs/>
              </w:rPr>
              <w:t>CONFLICTS OF INTEREST</w:t>
            </w:r>
          </w:p>
        </w:tc>
      </w:tr>
      <w:tr w:rsidR="00A33FBA" w14:paraId="2121A268" w14:textId="77777777" w:rsidTr="00A33FBA">
        <w:tc>
          <w:tcPr>
            <w:tcW w:w="1718" w:type="dxa"/>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181B1ACF" w14:textId="77777777" w:rsidR="00A33FBA" w:rsidRDefault="00A33FBA">
            <w:pPr>
              <w:pStyle w:val="Normal1"/>
              <w:spacing w:line="256" w:lineRule="auto"/>
              <w:jc w:val="both"/>
              <w:rPr>
                <w:rFonts w:ascii="Arial" w:hAnsi="Arial" w:cs="Arial"/>
                <w:b/>
                <w:bCs/>
              </w:rPr>
            </w:pPr>
            <w:bookmarkStart w:id="1" w:name="_Hlk75179522"/>
            <w:r>
              <w:rPr>
                <w:rFonts w:ascii="Arial" w:hAnsi="Arial" w:cs="Arial"/>
                <w:b/>
                <w:bCs/>
              </w:rPr>
              <w:t>GUIDANCE</w:t>
            </w:r>
          </w:p>
        </w:tc>
        <w:tc>
          <w:tcPr>
            <w:tcW w:w="8647" w:type="dxa"/>
            <w:gridSpan w:val="4"/>
            <w:tcBorders>
              <w:top w:val="single" w:sz="6" w:space="0" w:color="000000"/>
              <w:left w:val="single" w:sz="6" w:space="0" w:color="000000"/>
              <w:bottom w:val="single" w:sz="6" w:space="0" w:color="000000"/>
              <w:right w:val="single" w:sz="6" w:space="0" w:color="000000"/>
            </w:tcBorders>
            <w:shd w:val="clear" w:color="auto" w:fill="auto"/>
            <w:hideMark/>
          </w:tcPr>
          <w:p w14:paraId="62E03EC1" w14:textId="77777777" w:rsidR="00A33FBA" w:rsidRDefault="00A33FBA">
            <w:pPr>
              <w:widowControl w:val="0"/>
              <w:overflowPunct w:val="0"/>
              <w:autoSpaceDE w:val="0"/>
              <w:autoSpaceDN w:val="0"/>
              <w:adjustRightInd w:val="0"/>
              <w:spacing w:before="120" w:after="120"/>
              <w:jc w:val="both"/>
              <w:textAlignment w:val="baseline"/>
              <w:rPr>
                <w:rFonts w:ascii="Arial" w:eastAsia="SimSun" w:hAnsi="Arial" w:cs="Arial"/>
                <w:lang w:eastAsia="zh-CN"/>
              </w:rPr>
            </w:pPr>
            <w:r>
              <w:rPr>
                <w:rFonts w:ascii="Arial" w:eastAsia="SimSun" w:hAnsi="Arial" w:cs="Arial"/>
                <w:lang w:eastAsia="zh-CN"/>
              </w:rPr>
              <w:t xml:space="preserve">The first question below in this section is a ‘Yes/No’ question and will dictate </w:t>
            </w:r>
            <w:proofErr w:type="gramStart"/>
            <w:r>
              <w:rPr>
                <w:rFonts w:ascii="Arial" w:eastAsia="SimSun" w:hAnsi="Arial" w:cs="Arial"/>
                <w:lang w:eastAsia="zh-CN"/>
              </w:rPr>
              <w:t>whether or not</w:t>
            </w:r>
            <w:proofErr w:type="gramEnd"/>
            <w:r>
              <w:rPr>
                <w:rFonts w:ascii="Arial" w:eastAsia="SimSun" w:hAnsi="Arial" w:cs="Arial"/>
                <w:lang w:eastAsia="zh-CN"/>
              </w:rPr>
              <w:t xml:space="preserve"> the second question needs to be answered. </w:t>
            </w:r>
          </w:p>
          <w:p w14:paraId="4FD45DDC" w14:textId="77777777" w:rsidR="00A33FBA" w:rsidRDefault="00A33FBA">
            <w:pPr>
              <w:widowControl w:val="0"/>
              <w:overflowPunct w:val="0"/>
              <w:autoSpaceDE w:val="0"/>
              <w:autoSpaceDN w:val="0"/>
              <w:adjustRightInd w:val="0"/>
              <w:spacing w:before="120" w:after="120"/>
              <w:jc w:val="both"/>
              <w:textAlignment w:val="baseline"/>
              <w:rPr>
                <w:rFonts w:ascii="Arial" w:eastAsia="SimSun" w:hAnsi="Arial" w:cs="Arial"/>
                <w:lang w:eastAsia="zh-CN"/>
              </w:rPr>
            </w:pPr>
            <w:r>
              <w:rPr>
                <w:rFonts w:ascii="Arial" w:eastAsia="SimSun" w:hAnsi="Arial" w:cs="Arial"/>
                <w:lang w:eastAsia="zh-CN"/>
              </w:rPr>
              <w:t>The second question in this section is a Pass / Fail question. Tenderers are required to provide details of how the identified conflict will be mitigated. The DfT will review the mitigation in line with the perceived conflict of interest, to determine what level of risk this poses to them. Therefore, if Tenderers cannot or are unwilling to suitably demonstrate that they have suitable safeguards to mitigate any risk then their Tender will be deemed non-compliant and will be rejected.</w:t>
            </w:r>
          </w:p>
        </w:tc>
      </w:tr>
      <w:tr w:rsidR="00A33FBA" w14:paraId="436817FD" w14:textId="77777777" w:rsidTr="00A33FBA">
        <w:tc>
          <w:tcPr>
            <w:tcW w:w="540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22602F53" w14:textId="77777777" w:rsidR="00A33FBA" w:rsidRDefault="00A33FBA">
            <w:pPr>
              <w:pStyle w:val="Normal1"/>
              <w:spacing w:after="160" w:line="256" w:lineRule="auto"/>
              <w:jc w:val="both"/>
              <w:rPr>
                <w:rFonts w:ascii="Arial" w:hAnsi="Arial" w:cs="Arial"/>
                <w:b/>
                <w:bCs/>
              </w:rPr>
            </w:pPr>
            <w:r>
              <w:rPr>
                <w:rFonts w:ascii="Arial" w:hAnsi="Arial" w:cs="Arial"/>
                <w:b/>
                <w:bCs/>
              </w:rPr>
              <w:t>Question</w:t>
            </w:r>
          </w:p>
        </w:tc>
        <w:tc>
          <w:tcPr>
            <w:tcW w:w="1559" w:type="dxa"/>
            <w:tcBorders>
              <w:top w:val="single" w:sz="6" w:space="0" w:color="000000"/>
              <w:left w:val="single" w:sz="6" w:space="0" w:color="000000"/>
              <w:bottom w:val="single" w:sz="6" w:space="0" w:color="000000"/>
              <w:right w:val="single" w:sz="6" w:space="0" w:color="000000"/>
            </w:tcBorders>
            <w:shd w:val="clear" w:color="auto" w:fill="auto"/>
            <w:hideMark/>
          </w:tcPr>
          <w:p w14:paraId="5F0437D3" w14:textId="77777777" w:rsidR="00A33FBA" w:rsidRDefault="00A33FBA">
            <w:pPr>
              <w:pStyle w:val="Normal1"/>
              <w:spacing w:line="256" w:lineRule="auto"/>
              <w:rPr>
                <w:rFonts w:ascii="Arial" w:hAnsi="Arial" w:cs="Arial"/>
                <w:b/>
                <w:bCs/>
              </w:rPr>
            </w:pPr>
            <w:r>
              <w:rPr>
                <w:rFonts w:ascii="Arial" w:hAnsi="Arial" w:cs="Arial"/>
                <w:b/>
                <w:bCs/>
              </w:rPr>
              <w:t>Max Score</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3FDE8E17" w14:textId="77777777" w:rsidR="00A33FBA" w:rsidRDefault="00A33FBA">
            <w:pPr>
              <w:pStyle w:val="Normal1"/>
              <w:spacing w:line="256" w:lineRule="auto"/>
              <w:rPr>
                <w:rFonts w:ascii="Arial" w:hAnsi="Arial" w:cs="Arial"/>
                <w:b/>
                <w:bCs/>
              </w:rPr>
            </w:pPr>
            <w:r>
              <w:rPr>
                <w:rFonts w:ascii="Arial" w:hAnsi="Arial" w:cs="Arial"/>
                <w:b/>
                <w:bCs/>
              </w:rPr>
              <w:t>Weighting (%)</w:t>
            </w:r>
          </w:p>
        </w:tc>
        <w:tc>
          <w:tcPr>
            <w:tcW w:w="1701" w:type="dxa"/>
            <w:tcBorders>
              <w:top w:val="single" w:sz="6" w:space="0" w:color="000000"/>
              <w:left w:val="single" w:sz="6" w:space="0" w:color="000000"/>
              <w:bottom w:val="single" w:sz="6" w:space="0" w:color="000000"/>
              <w:right w:val="single" w:sz="6" w:space="0" w:color="000000"/>
            </w:tcBorders>
            <w:shd w:val="clear" w:color="auto" w:fill="auto"/>
            <w:hideMark/>
          </w:tcPr>
          <w:p w14:paraId="57FDEC89" w14:textId="77777777" w:rsidR="00A33FBA" w:rsidRDefault="00A33FBA">
            <w:pPr>
              <w:pStyle w:val="Normal1"/>
              <w:spacing w:line="256" w:lineRule="auto"/>
              <w:rPr>
                <w:rFonts w:ascii="Arial" w:hAnsi="Arial" w:cs="Arial"/>
                <w:b/>
                <w:bCs/>
              </w:rPr>
            </w:pPr>
            <w:r>
              <w:rPr>
                <w:rFonts w:ascii="Arial" w:hAnsi="Arial" w:cs="Arial"/>
                <w:b/>
                <w:bCs/>
              </w:rPr>
              <w:t>Response</w:t>
            </w:r>
          </w:p>
        </w:tc>
      </w:tr>
      <w:tr w:rsidR="00A33FBA" w14:paraId="40933450" w14:textId="77777777" w:rsidTr="00A33FBA">
        <w:tc>
          <w:tcPr>
            <w:tcW w:w="540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0B6D250C" w14:textId="77777777" w:rsidR="00A33FBA" w:rsidRDefault="00A33FBA">
            <w:pPr>
              <w:pStyle w:val="Normal1"/>
              <w:spacing w:after="160" w:line="256" w:lineRule="auto"/>
              <w:jc w:val="both"/>
              <w:rPr>
                <w:rFonts w:ascii="Arial" w:hAnsi="Arial" w:cs="Arial"/>
              </w:rPr>
            </w:pPr>
            <w:r>
              <w:rPr>
                <w:rFonts w:ascii="Arial" w:hAnsi="Arial" w:cs="Arial"/>
              </w:rPr>
              <w:t>Please confirm whether you have any potential, actual or perceived conflicts of interest that may by relevant to this requirement.</w:t>
            </w:r>
          </w:p>
        </w:tc>
        <w:tc>
          <w:tcPr>
            <w:tcW w:w="1559" w:type="dxa"/>
            <w:tcBorders>
              <w:top w:val="single" w:sz="6" w:space="0" w:color="000000"/>
              <w:left w:val="single" w:sz="6" w:space="0" w:color="000000"/>
              <w:bottom w:val="single" w:sz="6" w:space="0" w:color="000000"/>
              <w:right w:val="single" w:sz="6" w:space="0" w:color="000000"/>
            </w:tcBorders>
            <w:shd w:val="clear" w:color="auto" w:fill="auto"/>
            <w:hideMark/>
          </w:tcPr>
          <w:p w14:paraId="7532F28E" w14:textId="77777777" w:rsidR="00A33FBA" w:rsidRDefault="00A33FBA">
            <w:pPr>
              <w:pStyle w:val="Normal1"/>
              <w:spacing w:line="256" w:lineRule="auto"/>
              <w:rPr>
                <w:rFonts w:ascii="Arial" w:hAnsi="Arial" w:cs="Arial"/>
              </w:rPr>
            </w:pPr>
            <w:r>
              <w:rPr>
                <w:rFonts w:ascii="Arial" w:hAnsi="Arial" w:cs="Arial"/>
              </w:rPr>
              <w:t>None</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3E903071" w14:textId="77777777" w:rsidR="00A33FBA" w:rsidRDefault="00A33FBA">
            <w:pPr>
              <w:pStyle w:val="Normal1"/>
              <w:spacing w:line="256" w:lineRule="auto"/>
              <w:rPr>
                <w:rFonts w:ascii="Arial" w:hAnsi="Arial" w:cs="Arial"/>
              </w:rPr>
            </w:pPr>
            <w:r>
              <w:rPr>
                <w:rFonts w:ascii="Arial" w:hAnsi="Arial" w:cs="Arial"/>
              </w:rPr>
              <w:t>N/A</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14:paraId="3C9F2675" w14:textId="77777777" w:rsidR="00A33FBA" w:rsidRDefault="00A33FBA">
            <w:pPr>
              <w:pStyle w:val="Normal1"/>
              <w:spacing w:line="256" w:lineRule="auto"/>
              <w:rPr>
                <w:rFonts w:ascii="Arial" w:hAnsi="Arial" w:cs="Arial"/>
              </w:rPr>
            </w:pPr>
          </w:p>
        </w:tc>
      </w:tr>
      <w:tr w:rsidR="00A33FBA" w14:paraId="6E1C3083" w14:textId="77777777" w:rsidTr="00A33FBA">
        <w:tc>
          <w:tcPr>
            <w:tcW w:w="540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6A4ACAC9" w14:textId="77777777" w:rsidR="00A33FBA" w:rsidRDefault="00A33FBA">
            <w:pPr>
              <w:pStyle w:val="Normal1"/>
              <w:spacing w:after="160" w:line="256" w:lineRule="auto"/>
              <w:jc w:val="both"/>
              <w:rPr>
                <w:rFonts w:ascii="Arial" w:hAnsi="Arial" w:cs="Arial"/>
              </w:rPr>
            </w:pPr>
            <w:r>
              <w:rPr>
                <w:rFonts w:ascii="Arial" w:hAnsi="Arial" w:cs="Arial"/>
              </w:rPr>
              <w:t xml:space="preserve">We require that any potential, actual or perceived conflicts of interest in respect of this ITT are identified in writing and that companies outline </w:t>
            </w:r>
            <w:r>
              <w:rPr>
                <w:rFonts w:ascii="Arial" w:hAnsi="Arial" w:cs="Arial"/>
              </w:rPr>
              <w:lastRenderedPageBreak/>
              <w:t>what safeguards would be put in place to mitigate the risk of actual or perceived conflicts arising during the delivery of these services.</w:t>
            </w:r>
          </w:p>
        </w:tc>
        <w:tc>
          <w:tcPr>
            <w:tcW w:w="1559" w:type="dxa"/>
            <w:tcBorders>
              <w:top w:val="single" w:sz="6" w:space="0" w:color="000000"/>
              <w:left w:val="single" w:sz="6" w:space="0" w:color="000000"/>
              <w:bottom w:val="single" w:sz="6" w:space="0" w:color="000000"/>
              <w:right w:val="single" w:sz="6" w:space="0" w:color="000000"/>
            </w:tcBorders>
            <w:shd w:val="clear" w:color="auto" w:fill="auto"/>
            <w:hideMark/>
          </w:tcPr>
          <w:p w14:paraId="5252662C" w14:textId="77777777" w:rsidR="00A33FBA" w:rsidRDefault="00A33FBA">
            <w:pPr>
              <w:pStyle w:val="Normal1"/>
              <w:spacing w:line="256" w:lineRule="auto"/>
              <w:rPr>
                <w:rFonts w:ascii="Arial" w:hAnsi="Arial" w:cs="Arial"/>
              </w:rPr>
            </w:pPr>
            <w:r>
              <w:rPr>
                <w:rFonts w:ascii="Arial" w:hAnsi="Arial" w:cs="Arial"/>
              </w:rPr>
              <w:lastRenderedPageBreak/>
              <w:t>Pass/Fail</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14:paraId="3E268811" w14:textId="77777777" w:rsidR="00A33FBA" w:rsidRDefault="00A33FBA">
            <w:pPr>
              <w:pStyle w:val="Normal1"/>
              <w:spacing w:line="256" w:lineRule="auto"/>
              <w:rPr>
                <w:rFonts w:ascii="Arial" w:hAnsi="Arial" w:cs="Arial"/>
              </w:rPr>
            </w:pPr>
            <w:r>
              <w:rPr>
                <w:rFonts w:ascii="Arial" w:hAnsi="Arial" w:cs="Arial"/>
              </w:rPr>
              <w:t>N/A</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14:paraId="673EC519" w14:textId="77777777" w:rsidR="00A33FBA" w:rsidRDefault="00A33FBA">
            <w:pPr>
              <w:pStyle w:val="Normal1"/>
              <w:spacing w:line="256" w:lineRule="auto"/>
              <w:rPr>
                <w:rFonts w:ascii="Arial" w:hAnsi="Arial" w:cs="Arial"/>
              </w:rPr>
            </w:pPr>
          </w:p>
        </w:tc>
      </w:tr>
      <w:bookmarkEnd w:id="0"/>
      <w:bookmarkEnd w:id="1"/>
    </w:tbl>
    <w:p w14:paraId="79F6545D" w14:textId="77777777" w:rsidR="00123E38" w:rsidRDefault="00123E38" w:rsidP="00A33FBA">
      <w:pPr>
        <w:pStyle w:val="Normal1"/>
        <w:spacing w:before="120" w:after="120"/>
        <w:rPr>
          <w:rFonts w:ascii="Arial" w:eastAsia="Arial" w:hAnsi="Arial" w:cs="Arial"/>
          <w:b/>
        </w:rPr>
      </w:pPr>
    </w:p>
    <w:p w14:paraId="4A7E0906" w14:textId="242D53D8" w:rsidR="00A33FBA" w:rsidRDefault="00A33FBA" w:rsidP="00A33FBA">
      <w:pPr>
        <w:pStyle w:val="Normal1"/>
        <w:spacing w:before="120" w:after="120"/>
        <w:rPr>
          <w:rFonts w:ascii="Arial" w:eastAsia="Arial" w:hAnsi="Arial" w:cs="Arial"/>
          <w:b/>
        </w:rPr>
      </w:pPr>
      <w:r>
        <w:rPr>
          <w:rFonts w:ascii="Arial" w:eastAsia="Arial" w:hAnsi="Arial" w:cs="Arial"/>
          <w:b/>
        </w:rPr>
        <w:t>Potential supplier Information</w:t>
      </w:r>
    </w:p>
    <w:p w14:paraId="602D19B3" w14:textId="77777777" w:rsidR="00A33FBA" w:rsidRDefault="00A33FBA" w:rsidP="00A33FBA">
      <w:pPr>
        <w:pStyle w:val="Normal1"/>
        <w:spacing w:before="100"/>
        <w:ind w:left="-525"/>
        <w:jc w:val="both"/>
        <w:rPr>
          <w:rFonts w:ascii="Arial" w:hAnsi="Arial" w:cs="Arial"/>
        </w:rPr>
      </w:pPr>
    </w:p>
    <w:tbl>
      <w:tblPr>
        <w:tblW w:w="9315"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115" w:type="dxa"/>
          <w:right w:w="115" w:type="dxa"/>
        </w:tblCellMar>
        <w:tblLook w:val="0400" w:firstRow="0" w:lastRow="0" w:firstColumn="0" w:lastColumn="0" w:noHBand="0" w:noVBand="1"/>
      </w:tblPr>
      <w:tblGrid>
        <w:gridCol w:w="1667"/>
        <w:gridCol w:w="5240"/>
        <w:gridCol w:w="2408"/>
      </w:tblGrid>
      <w:tr w:rsidR="00A33FBA" w14:paraId="505FB4A9" w14:textId="77777777" w:rsidTr="00A33FBA">
        <w:tc>
          <w:tcPr>
            <w:tcW w:w="1668" w:type="dxa"/>
            <w:tcBorders>
              <w:top w:val="single" w:sz="4" w:space="0" w:color="000000"/>
              <w:left w:val="single" w:sz="4" w:space="0" w:color="000000"/>
              <w:bottom w:val="single" w:sz="6" w:space="0" w:color="000000"/>
              <w:right w:val="single" w:sz="6" w:space="0" w:color="000000"/>
            </w:tcBorders>
            <w:shd w:val="clear" w:color="auto" w:fill="0099CC"/>
          </w:tcPr>
          <w:p w14:paraId="3D3FBECB" w14:textId="77777777" w:rsidR="00A33FBA" w:rsidRDefault="00A33FBA">
            <w:pPr>
              <w:pStyle w:val="Normal1"/>
              <w:spacing w:before="100"/>
              <w:jc w:val="both"/>
              <w:rPr>
                <w:rFonts w:ascii="Arial" w:hAnsi="Arial" w:cs="Arial"/>
              </w:rPr>
            </w:pPr>
          </w:p>
        </w:tc>
        <w:tc>
          <w:tcPr>
            <w:tcW w:w="7654" w:type="dxa"/>
            <w:gridSpan w:val="2"/>
            <w:tcBorders>
              <w:top w:val="single" w:sz="4" w:space="0" w:color="000000"/>
              <w:left w:val="single" w:sz="6" w:space="0" w:color="000000"/>
              <w:bottom w:val="single" w:sz="6" w:space="0" w:color="000000"/>
              <w:right w:val="single" w:sz="4" w:space="0" w:color="000000"/>
            </w:tcBorders>
            <w:shd w:val="clear" w:color="auto" w:fill="0099CC"/>
            <w:hideMark/>
          </w:tcPr>
          <w:p w14:paraId="5187589F" w14:textId="77777777" w:rsidR="00A33FBA" w:rsidRDefault="00A33FBA">
            <w:pPr>
              <w:pStyle w:val="Normal1"/>
              <w:spacing w:before="100"/>
              <w:jc w:val="both"/>
              <w:rPr>
                <w:rFonts w:ascii="Arial" w:hAnsi="Arial" w:cs="Arial"/>
              </w:rPr>
            </w:pPr>
            <w:r>
              <w:rPr>
                <w:rFonts w:ascii="Arial" w:eastAsia="Arial" w:hAnsi="Arial" w:cs="Arial"/>
              </w:rPr>
              <w:t>Potential supplier information</w:t>
            </w:r>
          </w:p>
        </w:tc>
      </w:tr>
      <w:tr w:rsidR="00A33FBA" w14:paraId="5E94A798" w14:textId="77777777" w:rsidTr="00A33FBA">
        <w:tc>
          <w:tcPr>
            <w:tcW w:w="1668" w:type="dxa"/>
            <w:tcBorders>
              <w:top w:val="single" w:sz="6" w:space="0" w:color="000000"/>
              <w:left w:val="single" w:sz="4" w:space="0" w:color="000000"/>
              <w:bottom w:val="single" w:sz="6" w:space="0" w:color="000000"/>
              <w:right w:val="single" w:sz="6" w:space="0" w:color="000000"/>
            </w:tcBorders>
            <w:shd w:val="clear" w:color="auto" w:fill="0099CC"/>
            <w:hideMark/>
          </w:tcPr>
          <w:p w14:paraId="02A29CA0" w14:textId="77777777" w:rsidR="00A33FBA" w:rsidRDefault="00A33FBA">
            <w:pPr>
              <w:pStyle w:val="Normal1"/>
              <w:spacing w:before="100"/>
              <w:jc w:val="both"/>
              <w:rPr>
                <w:rFonts w:ascii="Arial" w:hAnsi="Arial" w:cs="Arial"/>
              </w:rPr>
            </w:pPr>
            <w:r>
              <w:rPr>
                <w:rFonts w:ascii="Arial" w:eastAsia="Arial" w:hAnsi="Arial" w:cs="Arial"/>
              </w:rPr>
              <w:t>Question number</w:t>
            </w:r>
          </w:p>
        </w:tc>
        <w:tc>
          <w:tcPr>
            <w:tcW w:w="5244" w:type="dxa"/>
            <w:tcBorders>
              <w:top w:val="single" w:sz="6" w:space="0" w:color="000000"/>
              <w:left w:val="single" w:sz="6" w:space="0" w:color="000000"/>
              <w:bottom w:val="single" w:sz="6" w:space="0" w:color="000000"/>
              <w:right w:val="single" w:sz="6" w:space="0" w:color="000000"/>
            </w:tcBorders>
            <w:shd w:val="clear" w:color="auto" w:fill="0099CC"/>
            <w:hideMark/>
          </w:tcPr>
          <w:p w14:paraId="335F68D0" w14:textId="77777777" w:rsidR="00A33FBA" w:rsidRDefault="00A33FBA">
            <w:pPr>
              <w:pStyle w:val="Normal1"/>
              <w:spacing w:before="100"/>
              <w:jc w:val="both"/>
              <w:rPr>
                <w:rFonts w:ascii="Arial" w:hAnsi="Arial" w:cs="Arial"/>
              </w:rPr>
            </w:pPr>
            <w:r>
              <w:rPr>
                <w:rFonts w:ascii="Arial" w:eastAsia="Arial" w:hAnsi="Arial" w:cs="Arial"/>
              </w:rPr>
              <w:t>Question</w:t>
            </w:r>
          </w:p>
        </w:tc>
        <w:tc>
          <w:tcPr>
            <w:tcW w:w="2410" w:type="dxa"/>
            <w:tcBorders>
              <w:top w:val="single" w:sz="6" w:space="0" w:color="000000"/>
              <w:left w:val="single" w:sz="6" w:space="0" w:color="000000"/>
              <w:bottom w:val="single" w:sz="6" w:space="0" w:color="000000"/>
              <w:right w:val="single" w:sz="4" w:space="0" w:color="000000"/>
            </w:tcBorders>
            <w:shd w:val="clear" w:color="auto" w:fill="0099CC"/>
            <w:hideMark/>
          </w:tcPr>
          <w:p w14:paraId="6E44C05D" w14:textId="77777777" w:rsidR="00A33FBA" w:rsidRDefault="00A33FBA">
            <w:pPr>
              <w:pStyle w:val="Normal1"/>
              <w:spacing w:before="100"/>
              <w:jc w:val="both"/>
              <w:rPr>
                <w:rFonts w:ascii="Arial" w:hAnsi="Arial" w:cs="Arial"/>
              </w:rPr>
            </w:pPr>
            <w:r>
              <w:rPr>
                <w:rFonts w:ascii="Arial" w:eastAsia="Arial" w:hAnsi="Arial" w:cs="Arial"/>
              </w:rPr>
              <w:t>Response</w:t>
            </w:r>
          </w:p>
        </w:tc>
      </w:tr>
      <w:tr w:rsidR="00A33FBA" w14:paraId="531A4013" w14:textId="77777777" w:rsidTr="00A33FBA">
        <w:tc>
          <w:tcPr>
            <w:tcW w:w="1668" w:type="dxa"/>
            <w:tcBorders>
              <w:top w:val="single" w:sz="6" w:space="0" w:color="000000"/>
              <w:left w:val="single" w:sz="4" w:space="0" w:color="000000"/>
              <w:bottom w:val="single" w:sz="6" w:space="0" w:color="000000"/>
              <w:right w:val="single" w:sz="6" w:space="0" w:color="000000"/>
            </w:tcBorders>
            <w:hideMark/>
          </w:tcPr>
          <w:p w14:paraId="07EE5D25" w14:textId="77777777" w:rsidR="00A33FBA" w:rsidRDefault="00A33FBA">
            <w:pPr>
              <w:pStyle w:val="Normal1"/>
              <w:spacing w:before="100"/>
              <w:jc w:val="both"/>
              <w:rPr>
                <w:rFonts w:ascii="Arial" w:hAnsi="Arial" w:cs="Arial"/>
              </w:rPr>
            </w:pPr>
            <w:r>
              <w:rPr>
                <w:rFonts w:ascii="Arial" w:eastAsia="Arial" w:hAnsi="Arial" w:cs="Arial"/>
              </w:rPr>
              <w:t>1.1(a)</w:t>
            </w:r>
          </w:p>
        </w:tc>
        <w:tc>
          <w:tcPr>
            <w:tcW w:w="5244" w:type="dxa"/>
            <w:tcBorders>
              <w:top w:val="single" w:sz="6" w:space="0" w:color="000000"/>
              <w:left w:val="single" w:sz="6" w:space="0" w:color="000000"/>
              <w:bottom w:val="single" w:sz="6" w:space="0" w:color="000000"/>
              <w:right w:val="single" w:sz="6" w:space="0" w:color="000000"/>
            </w:tcBorders>
          </w:tcPr>
          <w:p w14:paraId="5E780FA2" w14:textId="77777777" w:rsidR="00A33FBA" w:rsidRDefault="00A33FBA">
            <w:pPr>
              <w:pStyle w:val="Normal1"/>
              <w:spacing w:before="100"/>
              <w:jc w:val="both"/>
              <w:rPr>
                <w:rFonts w:ascii="Arial" w:hAnsi="Arial" w:cs="Arial"/>
              </w:rPr>
            </w:pPr>
            <w:r>
              <w:rPr>
                <w:rFonts w:ascii="Arial" w:eastAsia="Arial" w:hAnsi="Arial" w:cs="Arial"/>
              </w:rPr>
              <w:t>Full name of the potential supplier submitting the information</w:t>
            </w:r>
          </w:p>
          <w:p w14:paraId="3EFCA6B9" w14:textId="77777777" w:rsidR="00A33FBA" w:rsidRDefault="00A33FBA">
            <w:pPr>
              <w:pStyle w:val="Normal1"/>
              <w:spacing w:before="100"/>
              <w:jc w:val="both"/>
              <w:rPr>
                <w:rFonts w:ascii="Arial" w:hAnsi="Arial" w:cs="Arial"/>
              </w:rPr>
            </w:pPr>
          </w:p>
        </w:tc>
        <w:tc>
          <w:tcPr>
            <w:tcW w:w="2410" w:type="dxa"/>
            <w:tcBorders>
              <w:top w:val="single" w:sz="6" w:space="0" w:color="000000"/>
              <w:left w:val="single" w:sz="6" w:space="0" w:color="000000"/>
              <w:bottom w:val="single" w:sz="6" w:space="0" w:color="000000"/>
              <w:right w:val="single" w:sz="4" w:space="0" w:color="000000"/>
            </w:tcBorders>
          </w:tcPr>
          <w:p w14:paraId="7D94DE1F" w14:textId="77777777" w:rsidR="00A33FBA" w:rsidRDefault="00A33FBA">
            <w:pPr>
              <w:pStyle w:val="Normal1"/>
              <w:spacing w:before="100"/>
              <w:jc w:val="both"/>
              <w:rPr>
                <w:rFonts w:ascii="Arial" w:hAnsi="Arial" w:cs="Arial"/>
              </w:rPr>
            </w:pPr>
          </w:p>
        </w:tc>
      </w:tr>
      <w:tr w:rsidR="00A33FBA" w14:paraId="73553BF6" w14:textId="77777777" w:rsidTr="00A33FBA">
        <w:tc>
          <w:tcPr>
            <w:tcW w:w="1668" w:type="dxa"/>
            <w:tcBorders>
              <w:top w:val="single" w:sz="6" w:space="0" w:color="000000"/>
              <w:left w:val="single" w:sz="4" w:space="0" w:color="000000"/>
              <w:bottom w:val="single" w:sz="6" w:space="0" w:color="000000"/>
              <w:right w:val="single" w:sz="6" w:space="0" w:color="000000"/>
            </w:tcBorders>
            <w:hideMark/>
          </w:tcPr>
          <w:p w14:paraId="3118F9A3" w14:textId="77777777" w:rsidR="00A33FBA" w:rsidRDefault="00A33FBA">
            <w:pPr>
              <w:pStyle w:val="Normal1"/>
              <w:spacing w:before="100"/>
              <w:jc w:val="both"/>
              <w:rPr>
                <w:rFonts w:ascii="Arial" w:hAnsi="Arial" w:cs="Arial"/>
              </w:rPr>
            </w:pPr>
            <w:r>
              <w:rPr>
                <w:rFonts w:ascii="Arial" w:eastAsia="Arial" w:hAnsi="Arial" w:cs="Arial"/>
              </w:rPr>
              <w:t>1.1(b) – (</w:t>
            </w:r>
            <w:proofErr w:type="spellStart"/>
            <w:r>
              <w:rPr>
                <w:rFonts w:ascii="Arial" w:eastAsia="Arial" w:hAnsi="Arial" w:cs="Arial"/>
              </w:rPr>
              <w:t>i</w:t>
            </w:r>
            <w:proofErr w:type="spellEnd"/>
            <w:r>
              <w:rPr>
                <w:rFonts w:ascii="Arial" w:eastAsia="Arial" w:hAnsi="Arial" w:cs="Arial"/>
              </w:rPr>
              <w:t>)</w:t>
            </w:r>
          </w:p>
        </w:tc>
        <w:tc>
          <w:tcPr>
            <w:tcW w:w="5244" w:type="dxa"/>
            <w:tcBorders>
              <w:top w:val="single" w:sz="6" w:space="0" w:color="000000"/>
              <w:left w:val="single" w:sz="6" w:space="0" w:color="000000"/>
              <w:bottom w:val="single" w:sz="6" w:space="0" w:color="000000"/>
              <w:right w:val="single" w:sz="6" w:space="0" w:color="000000"/>
            </w:tcBorders>
            <w:hideMark/>
          </w:tcPr>
          <w:p w14:paraId="262DA8CD" w14:textId="77777777" w:rsidR="00A33FBA" w:rsidRDefault="00A33FBA">
            <w:pPr>
              <w:pStyle w:val="Normal1"/>
              <w:spacing w:before="100"/>
              <w:jc w:val="both"/>
              <w:rPr>
                <w:rFonts w:ascii="Arial" w:hAnsi="Arial" w:cs="Arial"/>
              </w:rPr>
            </w:pPr>
            <w:r>
              <w:rPr>
                <w:rFonts w:ascii="Arial" w:eastAsia="Arial" w:hAnsi="Arial" w:cs="Arial"/>
              </w:rPr>
              <w:t>Registered office address (if applicable)</w:t>
            </w:r>
          </w:p>
        </w:tc>
        <w:tc>
          <w:tcPr>
            <w:tcW w:w="2410" w:type="dxa"/>
            <w:tcBorders>
              <w:top w:val="single" w:sz="6" w:space="0" w:color="000000"/>
              <w:left w:val="single" w:sz="6" w:space="0" w:color="000000"/>
              <w:bottom w:val="single" w:sz="6" w:space="0" w:color="000000"/>
              <w:right w:val="single" w:sz="4" w:space="0" w:color="000000"/>
            </w:tcBorders>
          </w:tcPr>
          <w:p w14:paraId="40B177FF" w14:textId="77777777" w:rsidR="00A33FBA" w:rsidRDefault="00A33FBA">
            <w:pPr>
              <w:pStyle w:val="Normal1"/>
              <w:spacing w:before="100"/>
              <w:jc w:val="both"/>
              <w:rPr>
                <w:rFonts w:ascii="Arial" w:hAnsi="Arial" w:cs="Arial"/>
              </w:rPr>
            </w:pPr>
          </w:p>
        </w:tc>
      </w:tr>
      <w:tr w:rsidR="00A33FBA" w14:paraId="48CD47CF" w14:textId="77777777" w:rsidTr="00A33FBA">
        <w:tc>
          <w:tcPr>
            <w:tcW w:w="1668" w:type="dxa"/>
            <w:tcBorders>
              <w:top w:val="single" w:sz="6" w:space="0" w:color="000000"/>
              <w:left w:val="single" w:sz="4" w:space="0" w:color="000000"/>
              <w:bottom w:val="single" w:sz="6" w:space="0" w:color="000000"/>
              <w:right w:val="single" w:sz="6" w:space="0" w:color="000000"/>
            </w:tcBorders>
            <w:hideMark/>
          </w:tcPr>
          <w:p w14:paraId="27EA53C4" w14:textId="77777777" w:rsidR="00A33FBA" w:rsidRDefault="00A33FBA">
            <w:pPr>
              <w:pStyle w:val="Normal1"/>
              <w:spacing w:before="100"/>
              <w:jc w:val="both"/>
              <w:rPr>
                <w:rFonts w:ascii="Arial" w:hAnsi="Arial" w:cs="Arial"/>
              </w:rPr>
            </w:pPr>
            <w:r>
              <w:rPr>
                <w:rFonts w:ascii="Arial" w:eastAsia="Arial" w:hAnsi="Arial" w:cs="Arial"/>
              </w:rPr>
              <w:t>1.1(b) – (ii)</w:t>
            </w:r>
          </w:p>
        </w:tc>
        <w:tc>
          <w:tcPr>
            <w:tcW w:w="5244" w:type="dxa"/>
            <w:tcBorders>
              <w:top w:val="single" w:sz="6" w:space="0" w:color="000000"/>
              <w:left w:val="single" w:sz="6" w:space="0" w:color="000000"/>
              <w:bottom w:val="single" w:sz="6" w:space="0" w:color="000000"/>
              <w:right w:val="single" w:sz="6" w:space="0" w:color="000000"/>
            </w:tcBorders>
            <w:hideMark/>
          </w:tcPr>
          <w:p w14:paraId="639C425E" w14:textId="77777777" w:rsidR="00A33FBA" w:rsidRDefault="00A33FBA">
            <w:pPr>
              <w:pStyle w:val="Normal1"/>
              <w:spacing w:before="100"/>
              <w:jc w:val="both"/>
              <w:rPr>
                <w:rFonts w:ascii="Arial" w:hAnsi="Arial" w:cs="Arial"/>
              </w:rPr>
            </w:pPr>
            <w:r>
              <w:rPr>
                <w:rFonts w:ascii="Arial" w:eastAsia="Arial" w:hAnsi="Arial" w:cs="Arial"/>
              </w:rPr>
              <w:t>Registered website address (if applicable)</w:t>
            </w:r>
          </w:p>
        </w:tc>
        <w:tc>
          <w:tcPr>
            <w:tcW w:w="2410" w:type="dxa"/>
            <w:tcBorders>
              <w:top w:val="single" w:sz="6" w:space="0" w:color="000000"/>
              <w:left w:val="single" w:sz="6" w:space="0" w:color="000000"/>
              <w:bottom w:val="single" w:sz="6" w:space="0" w:color="000000"/>
              <w:right w:val="single" w:sz="4" w:space="0" w:color="000000"/>
            </w:tcBorders>
          </w:tcPr>
          <w:p w14:paraId="7CAB0AE1" w14:textId="77777777" w:rsidR="00A33FBA" w:rsidRDefault="00A33FBA">
            <w:pPr>
              <w:pStyle w:val="Normal1"/>
              <w:spacing w:before="100"/>
              <w:jc w:val="both"/>
              <w:rPr>
                <w:rFonts w:ascii="Arial" w:hAnsi="Arial" w:cs="Arial"/>
              </w:rPr>
            </w:pPr>
          </w:p>
        </w:tc>
      </w:tr>
      <w:tr w:rsidR="00A33FBA" w14:paraId="5DF3CF75" w14:textId="77777777" w:rsidTr="00A33FBA">
        <w:tc>
          <w:tcPr>
            <w:tcW w:w="1668" w:type="dxa"/>
            <w:tcBorders>
              <w:top w:val="single" w:sz="6" w:space="0" w:color="000000"/>
              <w:left w:val="single" w:sz="4" w:space="0" w:color="000000"/>
              <w:bottom w:val="single" w:sz="6" w:space="0" w:color="000000"/>
              <w:right w:val="single" w:sz="6" w:space="0" w:color="000000"/>
            </w:tcBorders>
            <w:hideMark/>
          </w:tcPr>
          <w:p w14:paraId="0648A399" w14:textId="77777777" w:rsidR="00A33FBA" w:rsidRDefault="00A33FBA">
            <w:pPr>
              <w:pStyle w:val="Normal1"/>
              <w:spacing w:before="100"/>
              <w:jc w:val="both"/>
              <w:rPr>
                <w:rFonts w:ascii="Arial" w:hAnsi="Arial" w:cs="Arial"/>
              </w:rPr>
            </w:pPr>
            <w:r>
              <w:rPr>
                <w:rFonts w:ascii="Arial" w:eastAsia="Arial" w:hAnsi="Arial" w:cs="Arial"/>
              </w:rPr>
              <w:t>1.1(c)</w:t>
            </w:r>
          </w:p>
        </w:tc>
        <w:tc>
          <w:tcPr>
            <w:tcW w:w="5244" w:type="dxa"/>
            <w:tcBorders>
              <w:top w:val="single" w:sz="6" w:space="0" w:color="000000"/>
              <w:left w:val="single" w:sz="6" w:space="0" w:color="000000"/>
              <w:bottom w:val="single" w:sz="6" w:space="0" w:color="000000"/>
              <w:right w:val="single" w:sz="6" w:space="0" w:color="000000"/>
            </w:tcBorders>
            <w:hideMark/>
          </w:tcPr>
          <w:p w14:paraId="2BB8DE6E" w14:textId="77777777" w:rsidR="00A33FBA" w:rsidRDefault="00A33FBA">
            <w:pPr>
              <w:pStyle w:val="Normal1"/>
              <w:spacing w:before="100"/>
              <w:jc w:val="both"/>
              <w:rPr>
                <w:rFonts w:ascii="Arial" w:hAnsi="Arial" w:cs="Arial"/>
              </w:rPr>
            </w:pPr>
            <w:r>
              <w:rPr>
                <w:rFonts w:ascii="Arial" w:eastAsia="Arial" w:hAnsi="Arial" w:cs="Arial"/>
              </w:rPr>
              <w:t xml:space="preserve">Trading status </w:t>
            </w:r>
          </w:p>
          <w:p w14:paraId="6E39DE20" w14:textId="77777777" w:rsidR="00A33FBA" w:rsidRDefault="00A33FBA" w:rsidP="00A33FBA">
            <w:pPr>
              <w:pStyle w:val="Normal1"/>
              <w:numPr>
                <w:ilvl w:val="0"/>
                <w:numId w:val="23"/>
              </w:numPr>
              <w:ind w:hanging="360"/>
              <w:contextualSpacing/>
              <w:jc w:val="both"/>
              <w:rPr>
                <w:rFonts w:ascii="Arial" w:eastAsia="Arial" w:hAnsi="Arial" w:cs="Arial"/>
              </w:rPr>
            </w:pPr>
            <w:r>
              <w:rPr>
                <w:rFonts w:ascii="Arial" w:eastAsia="Arial" w:hAnsi="Arial" w:cs="Arial"/>
              </w:rPr>
              <w:t>public limited company</w:t>
            </w:r>
          </w:p>
          <w:p w14:paraId="3D0B6C5C" w14:textId="77777777" w:rsidR="00A33FBA" w:rsidRDefault="00A33FBA" w:rsidP="00A33FBA">
            <w:pPr>
              <w:pStyle w:val="Normal1"/>
              <w:numPr>
                <w:ilvl w:val="0"/>
                <w:numId w:val="23"/>
              </w:numPr>
              <w:ind w:hanging="360"/>
              <w:contextualSpacing/>
              <w:jc w:val="both"/>
              <w:rPr>
                <w:rFonts w:ascii="Arial" w:eastAsia="Arial" w:hAnsi="Arial" w:cs="Arial"/>
              </w:rPr>
            </w:pPr>
            <w:r>
              <w:rPr>
                <w:rFonts w:ascii="Arial" w:eastAsia="Arial" w:hAnsi="Arial" w:cs="Arial"/>
              </w:rPr>
              <w:t xml:space="preserve">limited company </w:t>
            </w:r>
          </w:p>
          <w:p w14:paraId="7A48CD46" w14:textId="77777777" w:rsidR="00A33FBA" w:rsidRDefault="00A33FBA" w:rsidP="00A33FBA">
            <w:pPr>
              <w:pStyle w:val="Normal1"/>
              <w:numPr>
                <w:ilvl w:val="0"/>
                <w:numId w:val="23"/>
              </w:numPr>
              <w:ind w:hanging="360"/>
              <w:contextualSpacing/>
              <w:jc w:val="both"/>
              <w:rPr>
                <w:rFonts w:ascii="Arial" w:eastAsia="Arial" w:hAnsi="Arial" w:cs="Arial"/>
              </w:rPr>
            </w:pPr>
            <w:r>
              <w:rPr>
                <w:rFonts w:ascii="Arial" w:eastAsia="Arial" w:hAnsi="Arial" w:cs="Arial"/>
              </w:rPr>
              <w:t xml:space="preserve">limited liability partnership </w:t>
            </w:r>
          </w:p>
          <w:p w14:paraId="55F7FE0D" w14:textId="77777777" w:rsidR="00A33FBA" w:rsidRDefault="00A33FBA" w:rsidP="00A33FBA">
            <w:pPr>
              <w:pStyle w:val="Normal1"/>
              <w:numPr>
                <w:ilvl w:val="0"/>
                <w:numId w:val="23"/>
              </w:numPr>
              <w:ind w:hanging="360"/>
              <w:contextualSpacing/>
              <w:jc w:val="both"/>
              <w:rPr>
                <w:rFonts w:ascii="Arial" w:eastAsia="Arial" w:hAnsi="Arial" w:cs="Arial"/>
              </w:rPr>
            </w:pPr>
            <w:r>
              <w:rPr>
                <w:rFonts w:ascii="Arial" w:eastAsia="Arial" w:hAnsi="Arial" w:cs="Arial"/>
              </w:rPr>
              <w:t xml:space="preserve">other partnership </w:t>
            </w:r>
          </w:p>
          <w:p w14:paraId="25DA09DF" w14:textId="77777777" w:rsidR="00A33FBA" w:rsidRDefault="00A33FBA" w:rsidP="00A33FBA">
            <w:pPr>
              <w:pStyle w:val="Normal1"/>
              <w:numPr>
                <w:ilvl w:val="0"/>
                <w:numId w:val="23"/>
              </w:numPr>
              <w:ind w:hanging="360"/>
              <w:contextualSpacing/>
              <w:jc w:val="both"/>
              <w:rPr>
                <w:rFonts w:ascii="Arial" w:eastAsia="Arial" w:hAnsi="Arial" w:cs="Arial"/>
              </w:rPr>
            </w:pPr>
            <w:r>
              <w:rPr>
                <w:rFonts w:ascii="Arial" w:eastAsia="Arial" w:hAnsi="Arial" w:cs="Arial"/>
              </w:rPr>
              <w:t xml:space="preserve">sole trader </w:t>
            </w:r>
          </w:p>
          <w:p w14:paraId="38B97EFD" w14:textId="77777777" w:rsidR="00A33FBA" w:rsidRDefault="00A33FBA" w:rsidP="00A33FBA">
            <w:pPr>
              <w:pStyle w:val="Normal1"/>
              <w:numPr>
                <w:ilvl w:val="0"/>
                <w:numId w:val="23"/>
              </w:numPr>
              <w:ind w:hanging="360"/>
              <w:contextualSpacing/>
              <w:jc w:val="both"/>
              <w:rPr>
                <w:rFonts w:ascii="Arial" w:eastAsia="Arial" w:hAnsi="Arial" w:cs="Arial"/>
              </w:rPr>
            </w:pPr>
            <w:r>
              <w:rPr>
                <w:rFonts w:ascii="Arial" w:eastAsia="Arial" w:hAnsi="Arial" w:cs="Arial"/>
              </w:rPr>
              <w:t>third sector</w:t>
            </w:r>
          </w:p>
          <w:p w14:paraId="3F49749F" w14:textId="77777777" w:rsidR="00A33FBA" w:rsidRDefault="00A33FBA" w:rsidP="00A33FBA">
            <w:pPr>
              <w:pStyle w:val="Normal1"/>
              <w:numPr>
                <w:ilvl w:val="0"/>
                <w:numId w:val="23"/>
              </w:numPr>
              <w:ind w:hanging="360"/>
              <w:contextualSpacing/>
              <w:jc w:val="both"/>
              <w:rPr>
                <w:rFonts w:ascii="Arial" w:eastAsia="Arial" w:hAnsi="Arial" w:cs="Arial"/>
              </w:rPr>
            </w:pPr>
            <w:r>
              <w:rPr>
                <w:rFonts w:ascii="Arial" w:eastAsia="Arial" w:hAnsi="Arial" w:cs="Arial"/>
              </w:rPr>
              <w:t>other (please specify your trading status)</w:t>
            </w:r>
          </w:p>
        </w:tc>
        <w:tc>
          <w:tcPr>
            <w:tcW w:w="2410" w:type="dxa"/>
            <w:tcBorders>
              <w:top w:val="single" w:sz="6" w:space="0" w:color="000000"/>
              <w:left w:val="single" w:sz="6" w:space="0" w:color="000000"/>
              <w:bottom w:val="single" w:sz="6" w:space="0" w:color="000000"/>
              <w:right w:val="single" w:sz="4" w:space="0" w:color="000000"/>
            </w:tcBorders>
          </w:tcPr>
          <w:p w14:paraId="000BC0E5" w14:textId="77777777" w:rsidR="00A33FBA" w:rsidRDefault="00A33FBA">
            <w:pPr>
              <w:pStyle w:val="Normal1"/>
              <w:spacing w:before="100"/>
              <w:jc w:val="both"/>
              <w:rPr>
                <w:rFonts w:ascii="Arial" w:hAnsi="Arial" w:cs="Arial"/>
              </w:rPr>
            </w:pPr>
          </w:p>
        </w:tc>
      </w:tr>
      <w:tr w:rsidR="00A33FBA" w14:paraId="7BE3F868" w14:textId="77777777" w:rsidTr="00A33FBA">
        <w:tc>
          <w:tcPr>
            <w:tcW w:w="1668" w:type="dxa"/>
            <w:tcBorders>
              <w:top w:val="single" w:sz="6" w:space="0" w:color="000000"/>
              <w:left w:val="single" w:sz="4" w:space="0" w:color="000000"/>
              <w:bottom w:val="single" w:sz="6" w:space="0" w:color="000000"/>
              <w:right w:val="single" w:sz="6" w:space="0" w:color="000000"/>
            </w:tcBorders>
            <w:hideMark/>
          </w:tcPr>
          <w:p w14:paraId="6D6A932B" w14:textId="77777777" w:rsidR="00A33FBA" w:rsidRDefault="00A33FBA">
            <w:pPr>
              <w:pStyle w:val="Normal1"/>
              <w:spacing w:before="100"/>
              <w:jc w:val="both"/>
              <w:rPr>
                <w:rFonts w:ascii="Arial" w:hAnsi="Arial" w:cs="Arial"/>
              </w:rPr>
            </w:pPr>
            <w:r>
              <w:rPr>
                <w:rFonts w:ascii="Arial" w:eastAsia="Arial" w:hAnsi="Arial" w:cs="Arial"/>
              </w:rPr>
              <w:t>1.1(d)</w:t>
            </w:r>
          </w:p>
        </w:tc>
        <w:tc>
          <w:tcPr>
            <w:tcW w:w="5244" w:type="dxa"/>
            <w:tcBorders>
              <w:top w:val="single" w:sz="6" w:space="0" w:color="000000"/>
              <w:left w:val="single" w:sz="6" w:space="0" w:color="000000"/>
              <w:bottom w:val="single" w:sz="6" w:space="0" w:color="000000"/>
              <w:right w:val="single" w:sz="6" w:space="0" w:color="000000"/>
            </w:tcBorders>
            <w:hideMark/>
          </w:tcPr>
          <w:p w14:paraId="2C9CD408" w14:textId="77777777" w:rsidR="00A33FBA" w:rsidRDefault="00A33FBA">
            <w:pPr>
              <w:pStyle w:val="Normal1"/>
              <w:spacing w:before="100"/>
              <w:jc w:val="both"/>
              <w:rPr>
                <w:rFonts w:ascii="Arial" w:hAnsi="Arial" w:cs="Arial"/>
              </w:rPr>
            </w:pPr>
            <w:r>
              <w:rPr>
                <w:rFonts w:ascii="Arial" w:eastAsia="Arial" w:hAnsi="Arial" w:cs="Arial"/>
              </w:rPr>
              <w:t>Date of registration in country of origin</w:t>
            </w:r>
          </w:p>
        </w:tc>
        <w:tc>
          <w:tcPr>
            <w:tcW w:w="2410" w:type="dxa"/>
            <w:tcBorders>
              <w:top w:val="single" w:sz="6" w:space="0" w:color="000000"/>
              <w:left w:val="single" w:sz="6" w:space="0" w:color="000000"/>
              <w:bottom w:val="single" w:sz="6" w:space="0" w:color="000000"/>
              <w:right w:val="single" w:sz="4" w:space="0" w:color="000000"/>
            </w:tcBorders>
          </w:tcPr>
          <w:p w14:paraId="177EF0AE" w14:textId="77777777" w:rsidR="00A33FBA" w:rsidRDefault="00A33FBA">
            <w:pPr>
              <w:pStyle w:val="Normal1"/>
              <w:spacing w:before="100"/>
              <w:jc w:val="both"/>
              <w:rPr>
                <w:rFonts w:ascii="Arial" w:hAnsi="Arial" w:cs="Arial"/>
              </w:rPr>
            </w:pPr>
          </w:p>
        </w:tc>
      </w:tr>
      <w:tr w:rsidR="00A33FBA" w14:paraId="326E27A2" w14:textId="77777777" w:rsidTr="00A33FBA">
        <w:tc>
          <w:tcPr>
            <w:tcW w:w="1668" w:type="dxa"/>
            <w:tcBorders>
              <w:top w:val="single" w:sz="6" w:space="0" w:color="000000"/>
              <w:left w:val="single" w:sz="4" w:space="0" w:color="000000"/>
              <w:bottom w:val="single" w:sz="6" w:space="0" w:color="000000"/>
              <w:right w:val="single" w:sz="6" w:space="0" w:color="000000"/>
            </w:tcBorders>
            <w:hideMark/>
          </w:tcPr>
          <w:p w14:paraId="73BDACA2" w14:textId="77777777" w:rsidR="00A33FBA" w:rsidRDefault="00A33FBA">
            <w:pPr>
              <w:pStyle w:val="Normal1"/>
              <w:spacing w:before="100"/>
              <w:jc w:val="both"/>
              <w:rPr>
                <w:rFonts w:ascii="Arial" w:hAnsi="Arial" w:cs="Arial"/>
              </w:rPr>
            </w:pPr>
            <w:r>
              <w:rPr>
                <w:rFonts w:ascii="Arial" w:eastAsia="Arial" w:hAnsi="Arial" w:cs="Arial"/>
              </w:rPr>
              <w:t>1.1(e)</w:t>
            </w:r>
          </w:p>
        </w:tc>
        <w:tc>
          <w:tcPr>
            <w:tcW w:w="5244" w:type="dxa"/>
            <w:tcBorders>
              <w:top w:val="single" w:sz="6" w:space="0" w:color="000000"/>
              <w:left w:val="single" w:sz="6" w:space="0" w:color="000000"/>
              <w:bottom w:val="single" w:sz="6" w:space="0" w:color="000000"/>
              <w:right w:val="single" w:sz="6" w:space="0" w:color="000000"/>
            </w:tcBorders>
            <w:hideMark/>
          </w:tcPr>
          <w:p w14:paraId="4E94B09F" w14:textId="77777777" w:rsidR="00A33FBA" w:rsidRDefault="00A33FBA">
            <w:pPr>
              <w:pStyle w:val="Normal1"/>
              <w:spacing w:before="100"/>
              <w:jc w:val="both"/>
              <w:rPr>
                <w:rFonts w:ascii="Arial" w:hAnsi="Arial" w:cs="Arial"/>
              </w:rPr>
            </w:pPr>
            <w:r>
              <w:rPr>
                <w:rFonts w:ascii="Arial" w:eastAsia="Arial" w:hAnsi="Arial" w:cs="Arial"/>
              </w:rPr>
              <w:t>Company registration number (if applicable)</w:t>
            </w:r>
          </w:p>
        </w:tc>
        <w:tc>
          <w:tcPr>
            <w:tcW w:w="2410" w:type="dxa"/>
            <w:tcBorders>
              <w:top w:val="single" w:sz="6" w:space="0" w:color="000000"/>
              <w:left w:val="single" w:sz="6" w:space="0" w:color="000000"/>
              <w:bottom w:val="single" w:sz="6" w:space="0" w:color="000000"/>
              <w:right w:val="single" w:sz="4" w:space="0" w:color="000000"/>
            </w:tcBorders>
          </w:tcPr>
          <w:p w14:paraId="3948A1A6" w14:textId="77777777" w:rsidR="00A33FBA" w:rsidRDefault="00A33FBA">
            <w:pPr>
              <w:pStyle w:val="Normal1"/>
              <w:spacing w:before="100"/>
              <w:jc w:val="both"/>
              <w:rPr>
                <w:rFonts w:ascii="Arial" w:hAnsi="Arial" w:cs="Arial"/>
              </w:rPr>
            </w:pPr>
          </w:p>
        </w:tc>
      </w:tr>
      <w:tr w:rsidR="00A33FBA" w14:paraId="37911199" w14:textId="77777777" w:rsidTr="00A33FBA">
        <w:tc>
          <w:tcPr>
            <w:tcW w:w="1668" w:type="dxa"/>
            <w:tcBorders>
              <w:top w:val="single" w:sz="6" w:space="0" w:color="000000"/>
              <w:left w:val="single" w:sz="4" w:space="0" w:color="000000"/>
              <w:bottom w:val="single" w:sz="6" w:space="0" w:color="000000"/>
              <w:right w:val="single" w:sz="6" w:space="0" w:color="000000"/>
            </w:tcBorders>
            <w:hideMark/>
          </w:tcPr>
          <w:p w14:paraId="46F352E2" w14:textId="77777777" w:rsidR="00A33FBA" w:rsidRDefault="00A33FBA">
            <w:pPr>
              <w:pStyle w:val="Normal1"/>
              <w:spacing w:before="100"/>
              <w:jc w:val="both"/>
              <w:rPr>
                <w:rFonts w:ascii="Arial" w:hAnsi="Arial" w:cs="Arial"/>
              </w:rPr>
            </w:pPr>
            <w:r>
              <w:rPr>
                <w:rFonts w:ascii="Arial" w:eastAsia="Arial" w:hAnsi="Arial" w:cs="Arial"/>
              </w:rPr>
              <w:t>1.1(g)</w:t>
            </w:r>
          </w:p>
        </w:tc>
        <w:tc>
          <w:tcPr>
            <w:tcW w:w="5244" w:type="dxa"/>
            <w:tcBorders>
              <w:top w:val="single" w:sz="6" w:space="0" w:color="000000"/>
              <w:left w:val="single" w:sz="6" w:space="0" w:color="000000"/>
              <w:bottom w:val="single" w:sz="6" w:space="0" w:color="000000"/>
              <w:right w:val="single" w:sz="6" w:space="0" w:color="000000"/>
            </w:tcBorders>
            <w:hideMark/>
          </w:tcPr>
          <w:p w14:paraId="7FBF8A8E" w14:textId="77777777" w:rsidR="00A33FBA" w:rsidRDefault="00A33FBA">
            <w:pPr>
              <w:pStyle w:val="Normal1"/>
              <w:spacing w:before="100"/>
              <w:jc w:val="both"/>
              <w:rPr>
                <w:rFonts w:ascii="Arial" w:hAnsi="Arial" w:cs="Arial"/>
              </w:rPr>
            </w:pPr>
            <w:r>
              <w:rPr>
                <w:rFonts w:ascii="Arial" w:eastAsia="Arial" w:hAnsi="Arial" w:cs="Arial"/>
              </w:rPr>
              <w:t>Head office DUNS number (if applicable)</w:t>
            </w:r>
          </w:p>
        </w:tc>
        <w:tc>
          <w:tcPr>
            <w:tcW w:w="2410" w:type="dxa"/>
            <w:tcBorders>
              <w:top w:val="single" w:sz="6" w:space="0" w:color="000000"/>
              <w:left w:val="single" w:sz="6" w:space="0" w:color="000000"/>
              <w:bottom w:val="single" w:sz="6" w:space="0" w:color="000000"/>
              <w:right w:val="single" w:sz="4" w:space="0" w:color="000000"/>
            </w:tcBorders>
          </w:tcPr>
          <w:p w14:paraId="72335D59" w14:textId="77777777" w:rsidR="00A33FBA" w:rsidRDefault="00A33FBA">
            <w:pPr>
              <w:pStyle w:val="Normal1"/>
              <w:spacing w:before="100"/>
              <w:jc w:val="both"/>
              <w:rPr>
                <w:rFonts w:ascii="Arial" w:hAnsi="Arial" w:cs="Arial"/>
              </w:rPr>
            </w:pPr>
          </w:p>
        </w:tc>
      </w:tr>
      <w:tr w:rsidR="00A33FBA" w14:paraId="218F021E" w14:textId="77777777" w:rsidTr="00A33FBA">
        <w:tc>
          <w:tcPr>
            <w:tcW w:w="1668" w:type="dxa"/>
            <w:tcBorders>
              <w:top w:val="single" w:sz="6" w:space="0" w:color="000000"/>
              <w:left w:val="single" w:sz="4" w:space="0" w:color="000000"/>
              <w:bottom w:val="single" w:sz="6" w:space="0" w:color="000000"/>
              <w:right w:val="single" w:sz="6" w:space="0" w:color="000000"/>
            </w:tcBorders>
            <w:hideMark/>
          </w:tcPr>
          <w:p w14:paraId="535CF492" w14:textId="77777777" w:rsidR="00A33FBA" w:rsidRDefault="00A33FBA">
            <w:pPr>
              <w:pStyle w:val="Normal1"/>
              <w:spacing w:before="100"/>
              <w:jc w:val="both"/>
              <w:rPr>
                <w:rFonts w:ascii="Arial" w:hAnsi="Arial" w:cs="Arial"/>
              </w:rPr>
            </w:pPr>
            <w:r>
              <w:rPr>
                <w:rFonts w:ascii="Arial" w:eastAsia="Arial" w:hAnsi="Arial" w:cs="Arial"/>
              </w:rPr>
              <w:t>1.1(h)</w:t>
            </w:r>
          </w:p>
        </w:tc>
        <w:tc>
          <w:tcPr>
            <w:tcW w:w="5244" w:type="dxa"/>
            <w:tcBorders>
              <w:top w:val="single" w:sz="6" w:space="0" w:color="000000"/>
              <w:left w:val="single" w:sz="6" w:space="0" w:color="000000"/>
              <w:bottom w:val="single" w:sz="6" w:space="0" w:color="000000"/>
              <w:right w:val="single" w:sz="6" w:space="0" w:color="000000"/>
            </w:tcBorders>
            <w:hideMark/>
          </w:tcPr>
          <w:p w14:paraId="301F64A6" w14:textId="77777777" w:rsidR="00A33FBA" w:rsidRDefault="00A33FBA">
            <w:pPr>
              <w:pStyle w:val="Normal1"/>
              <w:spacing w:before="100"/>
              <w:jc w:val="both"/>
              <w:rPr>
                <w:rFonts w:ascii="Arial" w:hAnsi="Arial" w:cs="Arial"/>
              </w:rPr>
            </w:pPr>
            <w:r>
              <w:rPr>
                <w:rFonts w:ascii="Arial" w:eastAsia="Arial" w:hAnsi="Arial" w:cs="Arial"/>
              </w:rPr>
              <w:t xml:space="preserve">Registered VAT number </w:t>
            </w:r>
          </w:p>
        </w:tc>
        <w:tc>
          <w:tcPr>
            <w:tcW w:w="2410" w:type="dxa"/>
            <w:tcBorders>
              <w:top w:val="single" w:sz="6" w:space="0" w:color="000000"/>
              <w:left w:val="single" w:sz="6" w:space="0" w:color="000000"/>
              <w:bottom w:val="single" w:sz="6" w:space="0" w:color="000000"/>
              <w:right w:val="single" w:sz="4" w:space="0" w:color="000000"/>
            </w:tcBorders>
          </w:tcPr>
          <w:p w14:paraId="3F650574" w14:textId="77777777" w:rsidR="00A33FBA" w:rsidRDefault="00A33FBA">
            <w:pPr>
              <w:pStyle w:val="Normal1"/>
              <w:tabs>
                <w:tab w:val="center" w:pos="4513"/>
                <w:tab w:val="right" w:pos="9026"/>
              </w:tabs>
              <w:spacing w:before="100"/>
              <w:jc w:val="both"/>
              <w:rPr>
                <w:rFonts w:ascii="Arial" w:hAnsi="Arial" w:cs="Arial"/>
              </w:rPr>
            </w:pPr>
          </w:p>
        </w:tc>
      </w:tr>
      <w:tr w:rsidR="00A33FBA" w14:paraId="781CE82F" w14:textId="77777777" w:rsidTr="00A33FBA">
        <w:tc>
          <w:tcPr>
            <w:tcW w:w="1668" w:type="dxa"/>
            <w:tcBorders>
              <w:top w:val="single" w:sz="6" w:space="0" w:color="000000"/>
              <w:left w:val="single" w:sz="4" w:space="0" w:color="000000"/>
              <w:bottom w:val="single" w:sz="6" w:space="0" w:color="000000"/>
              <w:right w:val="single" w:sz="6" w:space="0" w:color="000000"/>
            </w:tcBorders>
            <w:hideMark/>
          </w:tcPr>
          <w:p w14:paraId="0650FD9D" w14:textId="77777777" w:rsidR="00A33FBA" w:rsidRDefault="00A33FBA">
            <w:pPr>
              <w:pStyle w:val="Normal1"/>
              <w:spacing w:before="100"/>
              <w:jc w:val="both"/>
              <w:rPr>
                <w:rFonts w:ascii="Arial" w:hAnsi="Arial" w:cs="Arial"/>
              </w:rPr>
            </w:pPr>
            <w:r>
              <w:rPr>
                <w:rFonts w:ascii="Arial" w:eastAsia="Arial" w:hAnsi="Arial" w:cs="Arial"/>
              </w:rPr>
              <w:t>1.1(k)</w:t>
            </w:r>
          </w:p>
        </w:tc>
        <w:tc>
          <w:tcPr>
            <w:tcW w:w="5244" w:type="dxa"/>
            <w:tcBorders>
              <w:top w:val="single" w:sz="6" w:space="0" w:color="000000"/>
              <w:left w:val="single" w:sz="6" w:space="0" w:color="000000"/>
              <w:bottom w:val="single" w:sz="6" w:space="0" w:color="000000"/>
              <w:right w:val="single" w:sz="6" w:space="0" w:color="000000"/>
            </w:tcBorders>
            <w:hideMark/>
          </w:tcPr>
          <w:p w14:paraId="6C1E12CD" w14:textId="77777777" w:rsidR="00A33FBA" w:rsidRDefault="00A33FBA">
            <w:pPr>
              <w:pStyle w:val="Normal1"/>
              <w:spacing w:before="100"/>
              <w:jc w:val="both"/>
              <w:rPr>
                <w:rFonts w:ascii="Arial" w:hAnsi="Arial" w:cs="Arial"/>
              </w:rPr>
            </w:pPr>
            <w:r>
              <w:rPr>
                <w:rFonts w:ascii="Arial" w:eastAsia="Arial" w:hAnsi="Arial" w:cs="Arial"/>
              </w:rPr>
              <w:t>Trading name(s) that will be used if successful in this procurement</w:t>
            </w:r>
          </w:p>
        </w:tc>
        <w:tc>
          <w:tcPr>
            <w:tcW w:w="2410" w:type="dxa"/>
            <w:tcBorders>
              <w:top w:val="single" w:sz="6" w:space="0" w:color="000000"/>
              <w:left w:val="single" w:sz="6" w:space="0" w:color="000000"/>
              <w:bottom w:val="single" w:sz="6" w:space="0" w:color="000000"/>
              <w:right w:val="single" w:sz="4" w:space="0" w:color="000000"/>
            </w:tcBorders>
          </w:tcPr>
          <w:p w14:paraId="58C4271A" w14:textId="77777777" w:rsidR="00A33FBA" w:rsidRDefault="00A33FBA">
            <w:pPr>
              <w:pStyle w:val="Normal1"/>
              <w:spacing w:before="100"/>
              <w:jc w:val="both"/>
              <w:rPr>
                <w:rFonts w:ascii="Arial" w:hAnsi="Arial" w:cs="Arial"/>
              </w:rPr>
            </w:pPr>
          </w:p>
        </w:tc>
      </w:tr>
      <w:tr w:rsidR="00A33FBA" w14:paraId="5FEDC3A8" w14:textId="77777777" w:rsidTr="00A33FBA">
        <w:tc>
          <w:tcPr>
            <w:tcW w:w="1668" w:type="dxa"/>
            <w:tcBorders>
              <w:top w:val="single" w:sz="6" w:space="0" w:color="000000"/>
              <w:left w:val="single" w:sz="4" w:space="0" w:color="000000"/>
              <w:bottom w:val="single" w:sz="6" w:space="0" w:color="000000"/>
              <w:right w:val="single" w:sz="6" w:space="0" w:color="000000"/>
            </w:tcBorders>
            <w:hideMark/>
          </w:tcPr>
          <w:p w14:paraId="080447D1" w14:textId="77777777" w:rsidR="00A33FBA" w:rsidRDefault="00A33FBA">
            <w:pPr>
              <w:pStyle w:val="Normal1"/>
              <w:spacing w:before="100"/>
              <w:jc w:val="both"/>
              <w:rPr>
                <w:rFonts w:ascii="Arial" w:hAnsi="Arial" w:cs="Arial"/>
              </w:rPr>
            </w:pPr>
            <w:r>
              <w:rPr>
                <w:rFonts w:ascii="Arial" w:eastAsia="Arial" w:hAnsi="Arial" w:cs="Arial"/>
              </w:rPr>
              <w:t>1.1(m)</w:t>
            </w:r>
          </w:p>
        </w:tc>
        <w:tc>
          <w:tcPr>
            <w:tcW w:w="5244" w:type="dxa"/>
            <w:tcBorders>
              <w:top w:val="single" w:sz="6" w:space="0" w:color="000000"/>
              <w:left w:val="single" w:sz="6" w:space="0" w:color="000000"/>
              <w:bottom w:val="single" w:sz="6" w:space="0" w:color="000000"/>
              <w:right w:val="single" w:sz="6" w:space="0" w:color="000000"/>
            </w:tcBorders>
            <w:hideMark/>
          </w:tcPr>
          <w:p w14:paraId="2743D067" w14:textId="77777777" w:rsidR="00A33FBA" w:rsidRDefault="00A33FBA">
            <w:pPr>
              <w:pStyle w:val="Normal1"/>
              <w:spacing w:before="100"/>
              <w:jc w:val="both"/>
              <w:rPr>
                <w:rFonts w:ascii="Arial" w:hAnsi="Arial" w:cs="Arial"/>
              </w:rPr>
            </w:pPr>
            <w:r>
              <w:rPr>
                <w:rFonts w:ascii="Arial" w:eastAsia="Arial" w:hAnsi="Arial" w:cs="Arial"/>
              </w:rPr>
              <w:t>Are you a Small, Medium or Micro Enterprise (SME)</w:t>
            </w:r>
            <w:r>
              <w:rPr>
                <w:rFonts w:ascii="Arial" w:eastAsia="Arial" w:hAnsi="Arial" w:cs="Arial"/>
                <w:vertAlign w:val="superscript"/>
              </w:rPr>
              <w:footnoteReference w:id="2"/>
            </w:r>
            <w:r>
              <w:rPr>
                <w:rFonts w:ascii="Arial" w:eastAsia="Arial" w:hAnsi="Arial" w:cs="Arial"/>
              </w:rPr>
              <w:t>?</w:t>
            </w:r>
          </w:p>
        </w:tc>
        <w:tc>
          <w:tcPr>
            <w:tcW w:w="2410" w:type="dxa"/>
            <w:tcBorders>
              <w:top w:val="single" w:sz="6" w:space="0" w:color="000000"/>
              <w:left w:val="single" w:sz="6" w:space="0" w:color="000000"/>
              <w:bottom w:val="single" w:sz="6" w:space="0" w:color="000000"/>
              <w:right w:val="single" w:sz="4" w:space="0" w:color="000000"/>
            </w:tcBorders>
          </w:tcPr>
          <w:p w14:paraId="6F9ED116" w14:textId="77777777" w:rsidR="00A33FBA" w:rsidRDefault="00A33FBA">
            <w:pPr>
              <w:pStyle w:val="Normal1"/>
              <w:jc w:val="both"/>
              <w:rPr>
                <w:rFonts w:ascii="Arial" w:hAnsi="Arial" w:cs="Arial"/>
              </w:rPr>
            </w:pPr>
            <w:r>
              <w:rPr>
                <w:rFonts w:ascii="Arial" w:eastAsia="Arial" w:hAnsi="Arial" w:cs="Arial"/>
              </w:rPr>
              <w:t xml:space="preserve">Yes </w:t>
            </w:r>
            <w:r>
              <w:rPr>
                <w:rFonts w:ascii="Segoe UI Symbol" w:eastAsia="Menlo Regular" w:hAnsi="Segoe UI Symbol" w:cs="Segoe UI Symbol"/>
              </w:rPr>
              <w:t>☐</w:t>
            </w:r>
          </w:p>
          <w:p w14:paraId="3AC838BF" w14:textId="77777777" w:rsidR="00A33FBA" w:rsidRDefault="00A33FBA">
            <w:pPr>
              <w:pStyle w:val="Normal1"/>
              <w:jc w:val="both"/>
              <w:rPr>
                <w:rFonts w:ascii="Arial" w:hAnsi="Arial" w:cs="Arial"/>
              </w:rPr>
            </w:pPr>
            <w:r>
              <w:rPr>
                <w:rFonts w:ascii="Arial" w:eastAsia="Arial" w:hAnsi="Arial" w:cs="Arial"/>
              </w:rPr>
              <w:t xml:space="preserve">No   </w:t>
            </w:r>
            <w:r>
              <w:rPr>
                <w:rFonts w:ascii="Segoe UI Symbol" w:eastAsia="Menlo Regular" w:hAnsi="Segoe UI Symbol" w:cs="Segoe UI Symbol"/>
              </w:rPr>
              <w:t>☐</w:t>
            </w:r>
          </w:p>
          <w:p w14:paraId="2E35C5B0" w14:textId="77777777" w:rsidR="00A33FBA" w:rsidRDefault="00A33FBA">
            <w:pPr>
              <w:pStyle w:val="Normal1"/>
              <w:spacing w:before="100"/>
              <w:jc w:val="both"/>
              <w:rPr>
                <w:rFonts w:ascii="Arial" w:hAnsi="Arial" w:cs="Arial"/>
              </w:rPr>
            </w:pPr>
          </w:p>
        </w:tc>
      </w:tr>
      <w:tr w:rsidR="00A33FBA" w14:paraId="43AE1B03" w14:textId="77777777" w:rsidTr="00A33FBA">
        <w:tc>
          <w:tcPr>
            <w:tcW w:w="1668" w:type="dxa"/>
            <w:tcBorders>
              <w:top w:val="single" w:sz="6" w:space="0" w:color="000000"/>
              <w:left w:val="single" w:sz="4" w:space="0" w:color="000000"/>
              <w:bottom w:val="single" w:sz="6" w:space="0" w:color="000000"/>
              <w:right w:val="single" w:sz="6" w:space="0" w:color="000000"/>
            </w:tcBorders>
            <w:hideMark/>
          </w:tcPr>
          <w:p w14:paraId="3F77F240" w14:textId="77777777" w:rsidR="00A33FBA" w:rsidRDefault="00A33FBA">
            <w:pPr>
              <w:pStyle w:val="Normal1"/>
              <w:spacing w:before="100"/>
              <w:jc w:val="both"/>
              <w:rPr>
                <w:rFonts w:ascii="Arial" w:hAnsi="Arial" w:cs="Arial"/>
              </w:rPr>
            </w:pPr>
            <w:bookmarkStart w:id="2" w:name="_1t3h5sf"/>
            <w:bookmarkStart w:id="3" w:name="_3dy6vkm"/>
            <w:bookmarkEnd w:id="2"/>
            <w:bookmarkEnd w:id="3"/>
            <w:r>
              <w:rPr>
                <w:rFonts w:ascii="Arial" w:eastAsia="Arial" w:hAnsi="Arial" w:cs="Arial"/>
              </w:rPr>
              <w:t>1.1(n)</w:t>
            </w:r>
          </w:p>
        </w:tc>
        <w:tc>
          <w:tcPr>
            <w:tcW w:w="5244" w:type="dxa"/>
            <w:tcBorders>
              <w:top w:val="single" w:sz="6" w:space="0" w:color="000000"/>
              <w:left w:val="single" w:sz="6" w:space="0" w:color="000000"/>
              <w:bottom w:val="single" w:sz="6" w:space="0" w:color="000000"/>
              <w:right w:val="single" w:sz="6" w:space="0" w:color="000000"/>
            </w:tcBorders>
          </w:tcPr>
          <w:p w14:paraId="77956281" w14:textId="77777777" w:rsidR="00A33FBA" w:rsidRDefault="00A33FBA">
            <w:pPr>
              <w:pStyle w:val="Normal1"/>
              <w:jc w:val="both"/>
              <w:rPr>
                <w:rFonts w:ascii="Arial" w:hAnsi="Arial" w:cs="Arial"/>
              </w:rPr>
            </w:pPr>
            <w:r>
              <w:rPr>
                <w:rFonts w:ascii="Arial" w:eastAsia="Arial" w:hAnsi="Arial" w:cs="Arial"/>
              </w:rPr>
              <w:t xml:space="preserve">Details of Persons of Significant Control (PSC), where appropriate:  </w:t>
            </w:r>
            <w:r>
              <w:rPr>
                <w:rFonts w:ascii="Arial" w:eastAsia="Arial" w:hAnsi="Arial" w:cs="Arial"/>
                <w:vertAlign w:val="superscript"/>
              </w:rPr>
              <w:footnoteReference w:id="3"/>
            </w:r>
            <w:r>
              <w:rPr>
                <w:rFonts w:ascii="Arial" w:eastAsia="Arial" w:hAnsi="Arial" w:cs="Arial"/>
              </w:rPr>
              <w:t xml:space="preserve"> </w:t>
            </w:r>
          </w:p>
          <w:p w14:paraId="38F0E63A" w14:textId="77777777" w:rsidR="00A33FBA" w:rsidRDefault="00A33FBA">
            <w:pPr>
              <w:pStyle w:val="Normal1"/>
              <w:jc w:val="both"/>
              <w:rPr>
                <w:rFonts w:ascii="Arial" w:hAnsi="Arial" w:cs="Arial"/>
              </w:rPr>
            </w:pPr>
            <w:r>
              <w:rPr>
                <w:rFonts w:ascii="Arial" w:eastAsia="Arial" w:hAnsi="Arial" w:cs="Arial"/>
              </w:rPr>
              <w:lastRenderedPageBreak/>
              <w:t xml:space="preserve">- </w:t>
            </w:r>
            <w:proofErr w:type="gramStart"/>
            <w:r>
              <w:rPr>
                <w:rFonts w:ascii="Arial" w:eastAsia="Arial" w:hAnsi="Arial" w:cs="Arial"/>
              </w:rPr>
              <w:t>Name;</w:t>
            </w:r>
            <w:proofErr w:type="gramEnd"/>
            <w:r>
              <w:rPr>
                <w:rFonts w:ascii="Arial" w:eastAsia="Arial" w:hAnsi="Arial" w:cs="Arial"/>
              </w:rPr>
              <w:t xml:space="preserve"> </w:t>
            </w:r>
          </w:p>
          <w:p w14:paraId="0CBD0030" w14:textId="77777777" w:rsidR="00A33FBA" w:rsidRDefault="00A33FBA">
            <w:pPr>
              <w:pStyle w:val="Normal1"/>
              <w:jc w:val="both"/>
              <w:rPr>
                <w:rFonts w:ascii="Arial" w:hAnsi="Arial" w:cs="Arial"/>
              </w:rPr>
            </w:pPr>
            <w:r>
              <w:rPr>
                <w:rFonts w:ascii="Arial" w:eastAsia="Arial" w:hAnsi="Arial" w:cs="Arial"/>
              </w:rPr>
              <w:t xml:space="preserve">- Date of </w:t>
            </w:r>
            <w:proofErr w:type="gramStart"/>
            <w:r>
              <w:rPr>
                <w:rFonts w:ascii="Arial" w:eastAsia="Arial" w:hAnsi="Arial" w:cs="Arial"/>
              </w:rPr>
              <w:t>birth;</w:t>
            </w:r>
            <w:proofErr w:type="gramEnd"/>
            <w:r>
              <w:rPr>
                <w:rFonts w:ascii="Arial" w:eastAsia="Arial" w:hAnsi="Arial" w:cs="Arial"/>
              </w:rPr>
              <w:t xml:space="preserve"> </w:t>
            </w:r>
          </w:p>
          <w:p w14:paraId="49BCDEFE" w14:textId="77777777" w:rsidR="00A33FBA" w:rsidRDefault="00A33FBA">
            <w:pPr>
              <w:pStyle w:val="Normal1"/>
              <w:jc w:val="both"/>
              <w:rPr>
                <w:rFonts w:ascii="Arial" w:hAnsi="Arial" w:cs="Arial"/>
              </w:rPr>
            </w:pPr>
            <w:r>
              <w:rPr>
                <w:rFonts w:ascii="Arial" w:eastAsia="Arial" w:hAnsi="Arial" w:cs="Arial"/>
              </w:rPr>
              <w:t xml:space="preserve">- </w:t>
            </w:r>
            <w:proofErr w:type="gramStart"/>
            <w:r>
              <w:rPr>
                <w:rFonts w:ascii="Arial" w:eastAsia="Arial" w:hAnsi="Arial" w:cs="Arial"/>
              </w:rPr>
              <w:t>Nationality;</w:t>
            </w:r>
            <w:proofErr w:type="gramEnd"/>
            <w:r>
              <w:rPr>
                <w:rFonts w:ascii="Arial" w:eastAsia="Arial" w:hAnsi="Arial" w:cs="Arial"/>
              </w:rPr>
              <w:t xml:space="preserve"> </w:t>
            </w:r>
          </w:p>
          <w:p w14:paraId="6DC3A0E5" w14:textId="77777777" w:rsidR="00A33FBA" w:rsidRDefault="00A33FBA">
            <w:pPr>
              <w:pStyle w:val="Normal1"/>
              <w:jc w:val="both"/>
              <w:rPr>
                <w:rFonts w:ascii="Arial" w:hAnsi="Arial" w:cs="Arial"/>
              </w:rPr>
            </w:pPr>
            <w:r>
              <w:rPr>
                <w:rFonts w:ascii="Arial" w:eastAsia="Arial" w:hAnsi="Arial" w:cs="Arial"/>
              </w:rPr>
              <w:t xml:space="preserve">- Country, state or part of the UK where the PSC usually </w:t>
            </w:r>
            <w:proofErr w:type="gramStart"/>
            <w:r>
              <w:rPr>
                <w:rFonts w:ascii="Arial" w:eastAsia="Arial" w:hAnsi="Arial" w:cs="Arial"/>
              </w:rPr>
              <w:t>lives;</w:t>
            </w:r>
            <w:proofErr w:type="gramEnd"/>
            <w:r>
              <w:rPr>
                <w:rFonts w:ascii="Arial" w:eastAsia="Arial" w:hAnsi="Arial" w:cs="Arial"/>
              </w:rPr>
              <w:t xml:space="preserve"> </w:t>
            </w:r>
          </w:p>
          <w:p w14:paraId="05005D3E" w14:textId="77777777" w:rsidR="00A33FBA" w:rsidRDefault="00A33FBA">
            <w:pPr>
              <w:pStyle w:val="Normal1"/>
              <w:jc w:val="both"/>
              <w:rPr>
                <w:rFonts w:ascii="Arial" w:hAnsi="Arial" w:cs="Arial"/>
              </w:rPr>
            </w:pPr>
            <w:r>
              <w:rPr>
                <w:rFonts w:ascii="Arial" w:eastAsia="Arial" w:hAnsi="Arial" w:cs="Arial"/>
              </w:rPr>
              <w:t xml:space="preserve">- Service </w:t>
            </w:r>
            <w:proofErr w:type="gramStart"/>
            <w:r>
              <w:rPr>
                <w:rFonts w:ascii="Arial" w:eastAsia="Arial" w:hAnsi="Arial" w:cs="Arial"/>
              </w:rPr>
              <w:t>address;</w:t>
            </w:r>
            <w:proofErr w:type="gramEnd"/>
            <w:r>
              <w:rPr>
                <w:rFonts w:ascii="Arial" w:eastAsia="Arial" w:hAnsi="Arial" w:cs="Arial"/>
              </w:rPr>
              <w:t xml:space="preserve"> </w:t>
            </w:r>
          </w:p>
          <w:p w14:paraId="7A05C44C" w14:textId="77777777" w:rsidR="00A33FBA" w:rsidRDefault="00A33FBA">
            <w:pPr>
              <w:pStyle w:val="Normal1"/>
              <w:jc w:val="both"/>
              <w:rPr>
                <w:rFonts w:ascii="Arial" w:hAnsi="Arial" w:cs="Arial"/>
              </w:rPr>
            </w:pPr>
            <w:r>
              <w:rPr>
                <w:rFonts w:ascii="Arial" w:eastAsia="Arial" w:hAnsi="Arial" w:cs="Arial"/>
              </w:rPr>
              <w:t>- The date he or she became a PSC in relation to the company (for existing companies the 6 April 2016 should be used</w:t>
            </w:r>
            <w:proofErr w:type="gramStart"/>
            <w:r>
              <w:rPr>
                <w:rFonts w:ascii="Arial" w:eastAsia="Arial" w:hAnsi="Arial" w:cs="Arial"/>
              </w:rPr>
              <w:t>);</w:t>
            </w:r>
            <w:proofErr w:type="gramEnd"/>
            <w:r>
              <w:rPr>
                <w:rFonts w:ascii="Arial" w:eastAsia="Arial" w:hAnsi="Arial" w:cs="Arial"/>
              </w:rPr>
              <w:t xml:space="preserve"> </w:t>
            </w:r>
          </w:p>
          <w:p w14:paraId="4A48A154" w14:textId="77777777" w:rsidR="00A33FBA" w:rsidRDefault="00A33FBA">
            <w:pPr>
              <w:pStyle w:val="Normal1"/>
              <w:jc w:val="both"/>
              <w:rPr>
                <w:rFonts w:ascii="Arial" w:hAnsi="Arial" w:cs="Arial"/>
              </w:rPr>
            </w:pPr>
            <w:r>
              <w:rPr>
                <w:rFonts w:ascii="Arial" w:eastAsia="Arial" w:hAnsi="Arial" w:cs="Arial"/>
              </w:rPr>
              <w:t xml:space="preserve">- Which conditions for being a PSC are </w:t>
            </w:r>
            <w:proofErr w:type="gramStart"/>
            <w:r>
              <w:rPr>
                <w:rFonts w:ascii="Arial" w:eastAsia="Arial" w:hAnsi="Arial" w:cs="Arial"/>
              </w:rPr>
              <w:t>met;</w:t>
            </w:r>
            <w:proofErr w:type="gramEnd"/>
            <w:r>
              <w:rPr>
                <w:rFonts w:ascii="Arial" w:eastAsia="Arial" w:hAnsi="Arial" w:cs="Arial"/>
              </w:rPr>
              <w:t xml:space="preserve"> </w:t>
            </w:r>
          </w:p>
          <w:p w14:paraId="5F61E7F5" w14:textId="77777777" w:rsidR="00A33FBA" w:rsidRDefault="00A33FBA">
            <w:pPr>
              <w:pStyle w:val="Normal1"/>
              <w:jc w:val="both"/>
              <w:rPr>
                <w:rFonts w:ascii="Arial" w:hAnsi="Arial" w:cs="Arial"/>
              </w:rPr>
            </w:pPr>
            <w:r>
              <w:rPr>
                <w:rFonts w:ascii="Arial" w:eastAsia="Arial" w:hAnsi="Arial" w:cs="Arial"/>
              </w:rPr>
              <w:t xml:space="preserve"> </w:t>
            </w:r>
            <w:r>
              <w:rPr>
                <w:rFonts w:ascii="Arial" w:eastAsia="Arial" w:hAnsi="Arial" w:cs="Arial"/>
              </w:rPr>
              <w:tab/>
              <w:t xml:space="preserve">- Over 25% up to (and including) 50%, </w:t>
            </w:r>
          </w:p>
          <w:p w14:paraId="4A0C970B" w14:textId="77777777" w:rsidR="00A33FBA" w:rsidRDefault="00A33FBA">
            <w:pPr>
              <w:pStyle w:val="Normal1"/>
              <w:jc w:val="both"/>
              <w:rPr>
                <w:rFonts w:ascii="Arial" w:hAnsi="Arial" w:cs="Arial"/>
              </w:rPr>
            </w:pPr>
            <w:r>
              <w:rPr>
                <w:rFonts w:ascii="Arial" w:eastAsia="Arial" w:hAnsi="Arial" w:cs="Arial"/>
              </w:rPr>
              <w:tab/>
              <w:t xml:space="preserve">- More than 50% and less than 75%, </w:t>
            </w:r>
          </w:p>
          <w:p w14:paraId="600B5032" w14:textId="77777777" w:rsidR="00A33FBA" w:rsidRDefault="00A33FBA">
            <w:pPr>
              <w:pStyle w:val="Normal1"/>
              <w:jc w:val="both"/>
              <w:rPr>
                <w:rFonts w:ascii="Arial" w:hAnsi="Arial" w:cs="Arial"/>
              </w:rPr>
            </w:pPr>
            <w:r>
              <w:rPr>
                <w:rFonts w:ascii="Arial" w:eastAsia="Arial" w:hAnsi="Arial" w:cs="Arial"/>
              </w:rPr>
              <w:tab/>
              <w:t xml:space="preserve">- 75% or more. </w:t>
            </w:r>
            <w:r>
              <w:rPr>
                <w:rFonts w:ascii="Arial" w:eastAsia="Arial" w:hAnsi="Arial" w:cs="Arial"/>
                <w:vertAlign w:val="superscript"/>
              </w:rPr>
              <w:footnoteReference w:id="4"/>
            </w:r>
          </w:p>
          <w:p w14:paraId="2D1067C8" w14:textId="77777777" w:rsidR="00A33FBA" w:rsidRDefault="00A33FBA">
            <w:pPr>
              <w:pStyle w:val="Normal1"/>
              <w:jc w:val="both"/>
              <w:rPr>
                <w:rFonts w:ascii="Arial" w:hAnsi="Arial" w:cs="Arial"/>
              </w:rPr>
            </w:pPr>
          </w:p>
          <w:p w14:paraId="696A206C" w14:textId="77777777" w:rsidR="00A33FBA" w:rsidRDefault="00A33FBA">
            <w:pPr>
              <w:pStyle w:val="Normal1"/>
              <w:jc w:val="both"/>
              <w:rPr>
                <w:rFonts w:ascii="Arial" w:hAnsi="Arial" w:cs="Arial"/>
              </w:rPr>
            </w:pPr>
            <w:r>
              <w:rPr>
                <w:rFonts w:ascii="Arial" w:eastAsia="Arial" w:hAnsi="Arial" w:cs="Arial"/>
              </w:rPr>
              <w:t>(Please enter N/A if not applicable)</w:t>
            </w:r>
          </w:p>
        </w:tc>
        <w:tc>
          <w:tcPr>
            <w:tcW w:w="2410" w:type="dxa"/>
            <w:tcBorders>
              <w:top w:val="single" w:sz="6" w:space="0" w:color="000000"/>
              <w:left w:val="single" w:sz="6" w:space="0" w:color="000000"/>
              <w:bottom w:val="single" w:sz="6" w:space="0" w:color="000000"/>
              <w:right w:val="single" w:sz="4" w:space="0" w:color="000000"/>
            </w:tcBorders>
          </w:tcPr>
          <w:p w14:paraId="276AB4FD" w14:textId="77777777" w:rsidR="00A33FBA" w:rsidRDefault="00A33FBA">
            <w:pPr>
              <w:pStyle w:val="Normal1"/>
              <w:spacing w:before="100"/>
              <w:jc w:val="both"/>
              <w:rPr>
                <w:rFonts w:ascii="Arial" w:hAnsi="Arial" w:cs="Arial"/>
              </w:rPr>
            </w:pPr>
          </w:p>
        </w:tc>
      </w:tr>
      <w:tr w:rsidR="00A33FBA" w14:paraId="7B584909" w14:textId="77777777" w:rsidTr="00A33FBA">
        <w:tc>
          <w:tcPr>
            <w:tcW w:w="1668" w:type="dxa"/>
            <w:tcBorders>
              <w:top w:val="single" w:sz="6" w:space="0" w:color="000000"/>
              <w:left w:val="single" w:sz="4" w:space="0" w:color="000000"/>
              <w:bottom w:val="single" w:sz="4" w:space="0" w:color="000000"/>
              <w:right w:val="single" w:sz="6" w:space="0" w:color="000000"/>
            </w:tcBorders>
            <w:hideMark/>
          </w:tcPr>
          <w:p w14:paraId="094F1869" w14:textId="77777777" w:rsidR="00A33FBA" w:rsidRDefault="00A33FBA">
            <w:pPr>
              <w:pStyle w:val="Normal1"/>
              <w:spacing w:before="100"/>
              <w:jc w:val="both"/>
              <w:rPr>
                <w:rFonts w:ascii="Arial" w:hAnsi="Arial" w:cs="Arial"/>
              </w:rPr>
            </w:pPr>
            <w:r>
              <w:rPr>
                <w:rFonts w:ascii="Arial" w:eastAsia="Arial" w:hAnsi="Arial" w:cs="Arial"/>
              </w:rPr>
              <w:t>1.1(o)</w:t>
            </w:r>
          </w:p>
        </w:tc>
        <w:tc>
          <w:tcPr>
            <w:tcW w:w="5244" w:type="dxa"/>
            <w:tcBorders>
              <w:top w:val="single" w:sz="6" w:space="0" w:color="000000"/>
              <w:left w:val="single" w:sz="6" w:space="0" w:color="000000"/>
              <w:bottom w:val="single" w:sz="4" w:space="0" w:color="000000"/>
              <w:right w:val="single" w:sz="6" w:space="0" w:color="000000"/>
            </w:tcBorders>
          </w:tcPr>
          <w:p w14:paraId="3A683136" w14:textId="77777777" w:rsidR="00A33FBA" w:rsidRDefault="00A33FBA">
            <w:pPr>
              <w:pStyle w:val="Normal1"/>
              <w:spacing w:before="100"/>
              <w:jc w:val="both"/>
              <w:rPr>
                <w:rFonts w:ascii="Arial" w:hAnsi="Arial" w:cs="Arial"/>
              </w:rPr>
            </w:pPr>
            <w:r>
              <w:rPr>
                <w:rFonts w:ascii="Arial" w:eastAsia="Arial" w:hAnsi="Arial" w:cs="Arial"/>
              </w:rPr>
              <w:t>Details of immediate parent company:</w:t>
            </w:r>
          </w:p>
          <w:p w14:paraId="4A34BFE1" w14:textId="77777777" w:rsidR="00A33FBA" w:rsidRDefault="00A33FBA">
            <w:pPr>
              <w:pStyle w:val="Normal1"/>
              <w:jc w:val="both"/>
              <w:rPr>
                <w:rFonts w:ascii="Arial" w:hAnsi="Arial" w:cs="Arial"/>
              </w:rPr>
            </w:pPr>
            <w:r>
              <w:rPr>
                <w:rFonts w:ascii="Arial" w:eastAsia="Arial" w:hAnsi="Arial" w:cs="Arial"/>
              </w:rPr>
              <w:t xml:space="preserve"> </w:t>
            </w:r>
          </w:p>
          <w:p w14:paraId="64B1FDB7" w14:textId="77777777" w:rsidR="00A33FBA" w:rsidRDefault="00A33FBA">
            <w:pPr>
              <w:pStyle w:val="Normal1"/>
              <w:jc w:val="both"/>
              <w:rPr>
                <w:rFonts w:ascii="Arial" w:hAnsi="Arial" w:cs="Arial"/>
              </w:rPr>
            </w:pPr>
            <w:r>
              <w:rPr>
                <w:rFonts w:ascii="Arial" w:eastAsia="Arial" w:hAnsi="Arial" w:cs="Arial"/>
              </w:rPr>
              <w:t>- Full name of the immediate parent company</w:t>
            </w:r>
          </w:p>
          <w:p w14:paraId="1B5F53AA" w14:textId="77777777" w:rsidR="00A33FBA" w:rsidRDefault="00A33FBA">
            <w:pPr>
              <w:pStyle w:val="Normal1"/>
              <w:jc w:val="both"/>
              <w:rPr>
                <w:rFonts w:ascii="Arial" w:hAnsi="Arial" w:cs="Arial"/>
              </w:rPr>
            </w:pPr>
            <w:r>
              <w:rPr>
                <w:rFonts w:ascii="Arial" w:eastAsia="Arial" w:hAnsi="Arial" w:cs="Arial"/>
              </w:rPr>
              <w:t>- Registered office address (if applicable)</w:t>
            </w:r>
          </w:p>
          <w:p w14:paraId="33194FBD" w14:textId="77777777" w:rsidR="00A33FBA" w:rsidRDefault="00A33FBA">
            <w:pPr>
              <w:pStyle w:val="Normal1"/>
              <w:jc w:val="both"/>
              <w:rPr>
                <w:rFonts w:ascii="Arial" w:hAnsi="Arial" w:cs="Arial"/>
              </w:rPr>
            </w:pPr>
            <w:r>
              <w:rPr>
                <w:rFonts w:ascii="Arial" w:eastAsia="Arial" w:hAnsi="Arial" w:cs="Arial"/>
              </w:rPr>
              <w:t>- Registration number (if applicable)</w:t>
            </w:r>
          </w:p>
          <w:p w14:paraId="6D14DB3A" w14:textId="77777777" w:rsidR="00A33FBA" w:rsidRDefault="00A33FBA">
            <w:pPr>
              <w:pStyle w:val="Normal1"/>
              <w:jc w:val="both"/>
              <w:rPr>
                <w:rFonts w:ascii="Arial" w:hAnsi="Arial" w:cs="Arial"/>
              </w:rPr>
            </w:pPr>
            <w:r>
              <w:rPr>
                <w:rFonts w:ascii="Arial" w:eastAsia="Arial" w:hAnsi="Arial" w:cs="Arial"/>
              </w:rPr>
              <w:t>- Head office DUNS number (if applicable)</w:t>
            </w:r>
          </w:p>
          <w:p w14:paraId="542B2A8B" w14:textId="77777777" w:rsidR="00A33FBA" w:rsidRDefault="00A33FBA">
            <w:pPr>
              <w:pStyle w:val="Normal1"/>
              <w:jc w:val="both"/>
              <w:rPr>
                <w:rFonts w:ascii="Arial" w:hAnsi="Arial" w:cs="Arial"/>
              </w:rPr>
            </w:pPr>
            <w:r>
              <w:rPr>
                <w:rFonts w:ascii="Arial" w:eastAsia="Arial" w:hAnsi="Arial" w:cs="Arial"/>
              </w:rPr>
              <w:t>- Head office VAT number (if applicable)</w:t>
            </w:r>
          </w:p>
          <w:p w14:paraId="170BF4AF" w14:textId="77777777" w:rsidR="00A33FBA" w:rsidRDefault="00A33FBA">
            <w:pPr>
              <w:pStyle w:val="Normal1"/>
              <w:jc w:val="both"/>
              <w:rPr>
                <w:rFonts w:ascii="Arial" w:hAnsi="Arial" w:cs="Arial"/>
              </w:rPr>
            </w:pPr>
          </w:p>
          <w:p w14:paraId="40B69D6A" w14:textId="77777777" w:rsidR="00A33FBA" w:rsidRDefault="00A33FBA">
            <w:pPr>
              <w:pStyle w:val="Normal1"/>
              <w:jc w:val="both"/>
              <w:rPr>
                <w:rFonts w:ascii="Arial" w:hAnsi="Arial" w:cs="Arial"/>
              </w:rPr>
            </w:pPr>
            <w:r>
              <w:rPr>
                <w:rFonts w:ascii="Arial" w:eastAsia="Arial" w:hAnsi="Arial" w:cs="Arial"/>
              </w:rPr>
              <w:t>(Please enter N/A if not applicable)</w:t>
            </w:r>
          </w:p>
        </w:tc>
        <w:tc>
          <w:tcPr>
            <w:tcW w:w="2410" w:type="dxa"/>
            <w:tcBorders>
              <w:top w:val="single" w:sz="6" w:space="0" w:color="000000"/>
              <w:left w:val="single" w:sz="6" w:space="0" w:color="000000"/>
              <w:bottom w:val="single" w:sz="4" w:space="0" w:color="000000"/>
              <w:right w:val="single" w:sz="4" w:space="0" w:color="000000"/>
            </w:tcBorders>
          </w:tcPr>
          <w:p w14:paraId="38C1BC0E" w14:textId="77777777" w:rsidR="00A33FBA" w:rsidRDefault="00A33FBA">
            <w:pPr>
              <w:pStyle w:val="Normal1"/>
              <w:spacing w:before="100"/>
              <w:jc w:val="both"/>
              <w:rPr>
                <w:rFonts w:ascii="Arial" w:hAnsi="Arial" w:cs="Arial"/>
              </w:rPr>
            </w:pPr>
          </w:p>
        </w:tc>
      </w:tr>
    </w:tbl>
    <w:p w14:paraId="04F6EA50" w14:textId="77777777" w:rsidR="00A33FBA" w:rsidRDefault="00A33FBA" w:rsidP="00A33FBA">
      <w:pPr>
        <w:pStyle w:val="Normal1"/>
        <w:spacing w:before="100"/>
        <w:jc w:val="both"/>
        <w:rPr>
          <w:rFonts w:ascii="Arial" w:hAnsi="Arial" w:cs="Arial"/>
        </w:rPr>
      </w:pPr>
    </w:p>
    <w:p w14:paraId="0F87C546" w14:textId="77777777" w:rsidR="00A33FBA" w:rsidRDefault="00A33FBA" w:rsidP="00A33FBA">
      <w:pPr>
        <w:pStyle w:val="Normal1"/>
        <w:spacing w:before="100"/>
        <w:jc w:val="both"/>
        <w:rPr>
          <w:rFonts w:ascii="Arial" w:hAnsi="Arial" w:cs="Arial"/>
        </w:rPr>
      </w:pPr>
      <w:r>
        <w:rPr>
          <w:rFonts w:ascii="Arial" w:eastAsia="Arial" w:hAnsi="Arial" w:cs="Arial"/>
          <w:b/>
        </w:rPr>
        <w:t>Contact details and declaration</w:t>
      </w:r>
    </w:p>
    <w:p w14:paraId="66A7C979" w14:textId="77777777" w:rsidR="00A33FBA" w:rsidRDefault="00A33FBA" w:rsidP="00A33FBA">
      <w:pPr>
        <w:pStyle w:val="Normal1"/>
        <w:spacing w:before="100"/>
        <w:ind w:left="851" w:right="1133"/>
        <w:jc w:val="both"/>
        <w:rPr>
          <w:rFonts w:ascii="Arial" w:hAnsi="Arial" w:cs="Arial"/>
        </w:rPr>
      </w:pPr>
      <w:r>
        <w:rPr>
          <w:rFonts w:ascii="Arial" w:eastAsia="Arial" w:hAnsi="Arial" w:cs="Arial"/>
        </w:rPr>
        <w:t xml:space="preserve">I declare that to the best of my knowledge the answers </w:t>
      </w:r>
      <w:proofErr w:type="gramStart"/>
      <w:r>
        <w:rPr>
          <w:rFonts w:ascii="Arial" w:eastAsia="Arial" w:hAnsi="Arial" w:cs="Arial"/>
        </w:rPr>
        <w:t>submitted</w:t>
      </w:r>
      <w:proofErr w:type="gramEnd"/>
      <w:r>
        <w:rPr>
          <w:rFonts w:ascii="Arial" w:eastAsia="Arial" w:hAnsi="Arial" w:cs="Arial"/>
        </w:rPr>
        <w:t xml:space="preserve"> and information contained in this document are correct and accurate. </w:t>
      </w:r>
    </w:p>
    <w:p w14:paraId="4DE905E4" w14:textId="77777777" w:rsidR="00A33FBA" w:rsidRDefault="00A33FBA" w:rsidP="00A33FBA">
      <w:pPr>
        <w:pStyle w:val="Normal1"/>
        <w:spacing w:before="100"/>
        <w:ind w:left="851" w:right="1133"/>
        <w:jc w:val="both"/>
        <w:rPr>
          <w:rFonts w:ascii="Arial" w:hAnsi="Arial" w:cs="Arial"/>
        </w:rPr>
      </w:pPr>
      <w:r>
        <w:rPr>
          <w:rFonts w:ascii="Arial" w:eastAsia="Arial" w:hAnsi="Arial" w:cs="Arial"/>
        </w:rPr>
        <w:t xml:space="preserve">I declare that, upon request and without delay I will provide any certificates or documentary evidence referred to in this document. </w:t>
      </w:r>
    </w:p>
    <w:p w14:paraId="7F93DAFC" w14:textId="77777777" w:rsidR="00A33FBA" w:rsidRDefault="00A33FBA" w:rsidP="00A33FBA">
      <w:pPr>
        <w:pStyle w:val="Normal1"/>
        <w:spacing w:before="100"/>
        <w:ind w:left="851" w:right="1133"/>
        <w:jc w:val="both"/>
        <w:rPr>
          <w:rFonts w:ascii="Arial" w:hAnsi="Arial" w:cs="Arial"/>
        </w:rPr>
      </w:pPr>
      <w:r>
        <w:rPr>
          <w:rFonts w:ascii="Arial" w:eastAsia="Arial" w:hAnsi="Arial" w:cs="Arial"/>
        </w:rPr>
        <w:t xml:space="preserve">I understand that the information will be used in the selection process to assess my organisation’s suitability to be invited to participate further in this procurement. </w:t>
      </w:r>
    </w:p>
    <w:p w14:paraId="6644E99C" w14:textId="77777777" w:rsidR="00A33FBA" w:rsidRDefault="00A33FBA" w:rsidP="00A33FBA">
      <w:pPr>
        <w:pStyle w:val="Normal1"/>
        <w:spacing w:before="100"/>
        <w:ind w:left="851" w:right="1133"/>
        <w:jc w:val="both"/>
        <w:rPr>
          <w:rFonts w:ascii="Arial" w:hAnsi="Arial" w:cs="Arial"/>
        </w:rPr>
      </w:pPr>
      <w:r>
        <w:rPr>
          <w:rFonts w:ascii="Arial" w:eastAsia="Arial" w:hAnsi="Arial" w:cs="Arial"/>
        </w:rPr>
        <w:t>I understand that the authority may reject this submission in its entirety if there is a failure to answer all the relevant questions fully, or if false/misleading information or content is provided in any section.</w:t>
      </w:r>
    </w:p>
    <w:p w14:paraId="7CC2ED72" w14:textId="77777777" w:rsidR="00A33FBA" w:rsidRDefault="00A33FBA" w:rsidP="00A33FBA">
      <w:pPr>
        <w:pStyle w:val="Normal1"/>
        <w:spacing w:before="100"/>
        <w:ind w:left="851" w:right="1133"/>
        <w:jc w:val="both"/>
        <w:rPr>
          <w:rFonts w:ascii="Arial" w:hAnsi="Arial" w:cs="Arial"/>
        </w:rPr>
      </w:pPr>
      <w:r>
        <w:rPr>
          <w:rFonts w:ascii="Arial" w:eastAsia="Arial" w:hAnsi="Arial" w:cs="Arial"/>
        </w:rPr>
        <w:t>I am aware of the consequences of serious misrepresentation.</w:t>
      </w:r>
    </w:p>
    <w:p w14:paraId="5D1C1E35" w14:textId="77777777" w:rsidR="00A33FBA" w:rsidRDefault="00A33FBA" w:rsidP="00A33FBA">
      <w:pPr>
        <w:pStyle w:val="Normal1"/>
        <w:spacing w:before="100"/>
        <w:ind w:left="851" w:right="1133"/>
        <w:jc w:val="both"/>
        <w:rPr>
          <w:rFonts w:ascii="Arial" w:hAnsi="Arial" w:cs="Arial"/>
        </w:rPr>
      </w:pPr>
    </w:p>
    <w:tbl>
      <w:tblPr>
        <w:tblW w:w="988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CellMar>
          <w:left w:w="115" w:type="dxa"/>
          <w:right w:w="115" w:type="dxa"/>
        </w:tblCellMar>
        <w:tblLook w:val="0400" w:firstRow="0" w:lastRow="0" w:firstColumn="0" w:lastColumn="0" w:noHBand="0" w:noVBand="1"/>
      </w:tblPr>
      <w:tblGrid>
        <w:gridCol w:w="1702"/>
        <w:gridCol w:w="2544"/>
        <w:gridCol w:w="5639"/>
      </w:tblGrid>
      <w:tr w:rsidR="00A33FBA" w14:paraId="2E16F848" w14:textId="77777777" w:rsidTr="00A33FBA">
        <w:trPr>
          <w:trHeight w:val="540"/>
        </w:trPr>
        <w:tc>
          <w:tcPr>
            <w:tcW w:w="1703" w:type="dxa"/>
            <w:tcBorders>
              <w:top w:val="single" w:sz="8" w:space="0" w:color="000000"/>
              <w:left w:val="single" w:sz="8" w:space="0" w:color="000000"/>
              <w:bottom w:val="single" w:sz="6" w:space="0" w:color="000000"/>
              <w:right w:val="single" w:sz="6" w:space="0" w:color="000000"/>
            </w:tcBorders>
            <w:shd w:val="clear" w:color="auto" w:fill="0099CC"/>
            <w:hideMark/>
          </w:tcPr>
          <w:p w14:paraId="1ABFB165" w14:textId="77777777" w:rsidR="00A33FBA" w:rsidRDefault="00A33FBA">
            <w:pPr>
              <w:pStyle w:val="Normal1"/>
              <w:spacing w:before="100"/>
              <w:jc w:val="both"/>
              <w:rPr>
                <w:rFonts w:ascii="Arial" w:hAnsi="Arial" w:cs="Arial"/>
              </w:rPr>
            </w:pPr>
            <w:r>
              <w:rPr>
                <w:rFonts w:ascii="Arial" w:eastAsia="Arial" w:hAnsi="Arial" w:cs="Arial"/>
              </w:rPr>
              <w:t>Section 1</w:t>
            </w:r>
          </w:p>
        </w:tc>
        <w:tc>
          <w:tcPr>
            <w:tcW w:w="8186" w:type="dxa"/>
            <w:gridSpan w:val="2"/>
            <w:tcBorders>
              <w:top w:val="single" w:sz="8" w:space="0" w:color="000000"/>
              <w:left w:val="single" w:sz="6" w:space="0" w:color="000000"/>
              <w:bottom w:val="single" w:sz="6" w:space="0" w:color="000000"/>
              <w:right w:val="single" w:sz="8" w:space="0" w:color="000000"/>
            </w:tcBorders>
            <w:shd w:val="clear" w:color="auto" w:fill="0099CC"/>
            <w:hideMark/>
          </w:tcPr>
          <w:p w14:paraId="470536E0" w14:textId="77777777" w:rsidR="00A33FBA" w:rsidRDefault="00A33FBA">
            <w:pPr>
              <w:pStyle w:val="Normal1"/>
              <w:spacing w:before="100"/>
              <w:jc w:val="both"/>
              <w:rPr>
                <w:rFonts w:ascii="Arial" w:hAnsi="Arial" w:cs="Arial"/>
              </w:rPr>
            </w:pPr>
            <w:r>
              <w:rPr>
                <w:rFonts w:ascii="Arial" w:eastAsia="Arial" w:hAnsi="Arial" w:cs="Arial"/>
              </w:rPr>
              <w:t>Contact details and declaration</w:t>
            </w:r>
          </w:p>
        </w:tc>
      </w:tr>
      <w:tr w:rsidR="00A33FBA" w14:paraId="1639D436" w14:textId="77777777" w:rsidTr="00A33FBA">
        <w:trPr>
          <w:trHeight w:val="540"/>
        </w:trPr>
        <w:tc>
          <w:tcPr>
            <w:tcW w:w="1703" w:type="dxa"/>
            <w:tcBorders>
              <w:top w:val="single" w:sz="6" w:space="0" w:color="000000"/>
              <w:left w:val="single" w:sz="8" w:space="0" w:color="000000"/>
              <w:bottom w:val="single" w:sz="6" w:space="0" w:color="000000"/>
              <w:right w:val="single" w:sz="6" w:space="0" w:color="000000"/>
            </w:tcBorders>
            <w:shd w:val="clear" w:color="auto" w:fill="0099CC"/>
            <w:hideMark/>
          </w:tcPr>
          <w:p w14:paraId="423FB1E1" w14:textId="77777777" w:rsidR="00A33FBA" w:rsidRDefault="00A33FBA">
            <w:pPr>
              <w:pStyle w:val="Normal1"/>
              <w:spacing w:before="100"/>
              <w:ind w:right="101"/>
              <w:jc w:val="both"/>
              <w:rPr>
                <w:rFonts w:ascii="Arial" w:hAnsi="Arial" w:cs="Arial"/>
              </w:rPr>
            </w:pPr>
            <w:r>
              <w:rPr>
                <w:rFonts w:ascii="Arial" w:eastAsia="Arial" w:hAnsi="Arial" w:cs="Arial"/>
              </w:rPr>
              <w:t>Question number</w:t>
            </w:r>
          </w:p>
        </w:tc>
        <w:tc>
          <w:tcPr>
            <w:tcW w:w="2545" w:type="dxa"/>
            <w:tcBorders>
              <w:top w:val="single" w:sz="6" w:space="0" w:color="000000"/>
              <w:left w:val="single" w:sz="6" w:space="0" w:color="000000"/>
              <w:bottom w:val="single" w:sz="6" w:space="0" w:color="000000"/>
              <w:right w:val="single" w:sz="6" w:space="0" w:color="000000"/>
            </w:tcBorders>
            <w:shd w:val="clear" w:color="auto" w:fill="0099CC"/>
            <w:hideMark/>
          </w:tcPr>
          <w:p w14:paraId="2097E8C5" w14:textId="77777777" w:rsidR="00A33FBA" w:rsidRDefault="00A33FBA">
            <w:pPr>
              <w:pStyle w:val="Normal1"/>
              <w:spacing w:before="100"/>
              <w:jc w:val="both"/>
              <w:rPr>
                <w:rFonts w:ascii="Arial" w:hAnsi="Arial" w:cs="Arial"/>
              </w:rPr>
            </w:pPr>
            <w:r>
              <w:rPr>
                <w:rFonts w:ascii="Arial" w:eastAsia="Arial" w:hAnsi="Arial" w:cs="Arial"/>
              </w:rPr>
              <w:t>Question</w:t>
            </w:r>
          </w:p>
        </w:tc>
        <w:tc>
          <w:tcPr>
            <w:tcW w:w="5641" w:type="dxa"/>
            <w:tcBorders>
              <w:top w:val="single" w:sz="6" w:space="0" w:color="000000"/>
              <w:left w:val="single" w:sz="6" w:space="0" w:color="000000"/>
              <w:bottom w:val="single" w:sz="6" w:space="0" w:color="000000"/>
              <w:right w:val="single" w:sz="8" w:space="0" w:color="000000"/>
            </w:tcBorders>
            <w:shd w:val="clear" w:color="auto" w:fill="0099CC"/>
            <w:hideMark/>
          </w:tcPr>
          <w:p w14:paraId="7EC993D8" w14:textId="77777777" w:rsidR="00A33FBA" w:rsidRDefault="00A33FBA">
            <w:pPr>
              <w:pStyle w:val="Normal1"/>
              <w:spacing w:before="100"/>
              <w:jc w:val="both"/>
              <w:rPr>
                <w:rFonts w:ascii="Arial" w:hAnsi="Arial" w:cs="Arial"/>
              </w:rPr>
            </w:pPr>
            <w:r>
              <w:rPr>
                <w:rFonts w:ascii="Arial" w:eastAsia="Arial" w:hAnsi="Arial" w:cs="Arial"/>
              </w:rPr>
              <w:t>Response</w:t>
            </w:r>
          </w:p>
        </w:tc>
      </w:tr>
      <w:tr w:rsidR="00A33FBA" w14:paraId="38B669E9" w14:textId="77777777" w:rsidTr="00A33FBA">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438ED024" w14:textId="77777777" w:rsidR="00A33FBA" w:rsidRDefault="00A33FBA">
            <w:pPr>
              <w:pStyle w:val="Normal1"/>
              <w:spacing w:before="100"/>
              <w:jc w:val="both"/>
              <w:rPr>
                <w:rFonts w:ascii="Arial" w:hAnsi="Arial" w:cs="Arial"/>
              </w:rPr>
            </w:pPr>
            <w:r>
              <w:rPr>
                <w:rFonts w:ascii="Arial" w:eastAsia="Arial" w:hAnsi="Arial" w:cs="Arial"/>
              </w:rPr>
              <w:t>1.3(a)</w:t>
            </w:r>
          </w:p>
        </w:tc>
        <w:tc>
          <w:tcPr>
            <w:tcW w:w="2545" w:type="dxa"/>
            <w:tcBorders>
              <w:top w:val="single" w:sz="6" w:space="0" w:color="000000"/>
              <w:left w:val="single" w:sz="6" w:space="0" w:color="000000"/>
              <w:bottom w:val="single" w:sz="6" w:space="0" w:color="000000"/>
              <w:right w:val="single" w:sz="6" w:space="0" w:color="000000"/>
            </w:tcBorders>
            <w:hideMark/>
          </w:tcPr>
          <w:p w14:paraId="58D3DB94" w14:textId="77777777" w:rsidR="00A33FBA" w:rsidRDefault="00A33FBA">
            <w:pPr>
              <w:pStyle w:val="Normal1"/>
              <w:spacing w:before="100"/>
              <w:jc w:val="both"/>
              <w:rPr>
                <w:rFonts w:ascii="Arial" w:hAnsi="Arial" w:cs="Arial"/>
              </w:rPr>
            </w:pPr>
            <w:r>
              <w:rPr>
                <w:rFonts w:ascii="Arial" w:eastAsia="Arial" w:hAnsi="Arial" w:cs="Arial"/>
              </w:rPr>
              <w:t>Contact name</w:t>
            </w:r>
          </w:p>
        </w:tc>
        <w:tc>
          <w:tcPr>
            <w:tcW w:w="5641" w:type="dxa"/>
            <w:tcBorders>
              <w:top w:val="single" w:sz="6" w:space="0" w:color="000000"/>
              <w:left w:val="single" w:sz="6" w:space="0" w:color="000000"/>
              <w:bottom w:val="single" w:sz="6" w:space="0" w:color="000000"/>
              <w:right w:val="single" w:sz="8" w:space="0" w:color="000000"/>
            </w:tcBorders>
          </w:tcPr>
          <w:p w14:paraId="529BA930" w14:textId="77777777" w:rsidR="00A33FBA" w:rsidRDefault="00A33FBA">
            <w:pPr>
              <w:pStyle w:val="Normal1"/>
              <w:spacing w:before="100"/>
              <w:jc w:val="both"/>
              <w:rPr>
                <w:rFonts w:ascii="Arial" w:hAnsi="Arial" w:cs="Arial"/>
              </w:rPr>
            </w:pPr>
          </w:p>
        </w:tc>
      </w:tr>
      <w:tr w:rsidR="00A33FBA" w14:paraId="756B074C" w14:textId="77777777" w:rsidTr="00A33FBA">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4909D075" w14:textId="77777777" w:rsidR="00A33FBA" w:rsidRDefault="00A33FBA">
            <w:pPr>
              <w:pStyle w:val="Normal1"/>
              <w:spacing w:before="100"/>
              <w:jc w:val="both"/>
              <w:rPr>
                <w:rFonts w:ascii="Arial" w:hAnsi="Arial" w:cs="Arial"/>
              </w:rPr>
            </w:pPr>
            <w:r>
              <w:rPr>
                <w:rFonts w:ascii="Arial" w:eastAsia="Arial" w:hAnsi="Arial" w:cs="Arial"/>
              </w:rPr>
              <w:t>1.3(b)</w:t>
            </w:r>
          </w:p>
        </w:tc>
        <w:tc>
          <w:tcPr>
            <w:tcW w:w="2545" w:type="dxa"/>
            <w:tcBorders>
              <w:top w:val="single" w:sz="6" w:space="0" w:color="000000"/>
              <w:left w:val="single" w:sz="6" w:space="0" w:color="000000"/>
              <w:bottom w:val="single" w:sz="6" w:space="0" w:color="000000"/>
              <w:right w:val="single" w:sz="6" w:space="0" w:color="000000"/>
            </w:tcBorders>
            <w:hideMark/>
          </w:tcPr>
          <w:p w14:paraId="188EF6EB" w14:textId="77777777" w:rsidR="00A33FBA" w:rsidRDefault="00A33FBA">
            <w:pPr>
              <w:pStyle w:val="Normal1"/>
              <w:spacing w:before="100"/>
              <w:jc w:val="both"/>
              <w:rPr>
                <w:rFonts w:ascii="Arial" w:hAnsi="Arial" w:cs="Arial"/>
              </w:rPr>
            </w:pPr>
            <w:r>
              <w:rPr>
                <w:rFonts w:ascii="Arial" w:eastAsia="Arial" w:hAnsi="Arial" w:cs="Arial"/>
              </w:rPr>
              <w:t>Name of organisation</w:t>
            </w:r>
          </w:p>
        </w:tc>
        <w:tc>
          <w:tcPr>
            <w:tcW w:w="5641" w:type="dxa"/>
            <w:tcBorders>
              <w:top w:val="single" w:sz="6" w:space="0" w:color="000000"/>
              <w:left w:val="single" w:sz="6" w:space="0" w:color="000000"/>
              <w:bottom w:val="single" w:sz="6" w:space="0" w:color="000000"/>
              <w:right w:val="single" w:sz="8" w:space="0" w:color="000000"/>
            </w:tcBorders>
          </w:tcPr>
          <w:p w14:paraId="3FA343C1" w14:textId="77777777" w:rsidR="00A33FBA" w:rsidRDefault="00A33FBA">
            <w:pPr>
              <w:pStyle w:val="Normal1"/>
              <w:spacing w:before="100"/>
              <w:jc w:val="both"/>
              <w:rPr>
                <w:rFonts w:ascii="Arial" w:hAnsi="Arial" w:cs="Arial"/>
              </w:rPr>
            </w:pPr>
          </w:p>
        </w:tc>
      </w:tr>
      <w:tr w:rsidR="00A33FBA" w14:paraId="00A06628" w14:textId="77777777" w:rsidTr="00A33FBA">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603D3B1" w14:textId="77777777" w:rsidR="00A33FBA" w:rsidRDefault="00A33FBA">
            <w:pPr>
              <w:pStyle w:val="Normal1"/>
              <w:spacing w:before="100"/>
              <w:jc w:val="both"/>
              <w:rPr>
                <w:rFonts w:ascii="Arial" w:hAnsi="Arial" w:cs="Arial"/>
              </w:rPr>
            </w:pPr>
            <w:r>
              <w:rPr>
                <w:rFonts w:ascii="Arial" w:eastAsia="Arial" w:hAnsi="Arial" w:cs="Arial"/>
              </w:rPr>
              <w:t>1.3(c)</w:t>
            </w:r>
          </w:p>
        </w:tc>
        <w:tc>
          <w:tcPr>
            <w:tcW w:w="2545" w:type="dxa"/>
            <w:tcBorders>
              <w:top w:val="single" w:sz="6" w:space="0" w:color="000000"/>
              <w:left w:val="single" w:sz="6" w:space="0" w:color="000000"/>
              <w:bottom w:val="single" w:sz="6" w:space="0" w:color="000000"/>
              <w:right w:val="single" w:sz="6" w:space="0" w:color="000000"/>
            </w:tcBorders>
            <w:hideMark/>
          </w:tcPr>
          <w:p w14:paraId="7BDCE21F" w14:textId="77777777" w:rsidR="00A33FBA" w:rsidRDefault="00A33FBA">
            <w:pPr>
              <w:pStyle w:val="Normal1"/>
              <w:spacing w:before="100"/>
              <w:jc w:val="both"/>
              <w:rPr>
                <w:rFonts w:ascii="Arial" w:hAnsi="Arial" w:cs="Arial"/>
              </w:rPr>
            </w:pPr>
            <w:r>
              <w:rPr>
                <w:rFonts w:ascii="Arial" w:eastAsia="Arial" w:hAnsi="Arial" w:cs="Arial"/>
              </w:rPr>
              <w:t>Role in organisation</w:t>
            </w:r>
          </w:p>
        </w:tc>
        <w:tc>
          <w:tcPr>
            <w:tcW w:w="5641" w:type="dxa"/>
            <w:tcBorders>
              <w:top w:val="single" w:sz="6" w:space="0" w:color="000000"/>
              <w:left w:val="single" w:sz="6" w:space="0" w:color="000000"/>
              <w:bottom w:val="single" w:sz="6" w:space="0" w:color="000000"/>
              <w:right w:val="single" w:sz="8" w:space="0" w:color="000000"/>
            </w:tcBorders>
          </w:tcPr>
          <w:p w14:paraId="63DBC1A3" w14:textId="77777777" w:rsidR="00A33FBA" w:rsidRDefault="00A33FBA">
            <w:pPr>
              <w:pStyle w:val="Normal1"/>
              <w:spacing w:before="100"/>
              <w:jc w:val="both"/>
              <w:rPr>
                <w:rFonts w:ascii="Arial" w:hAnsi="Arial" w:cs="Arial"/>
              </w:rPr>
            </w:pPr>
          </w:p>
        </w:tc>
      </w:tr>
      <w:tr w:rsidR="00A33FBA" w14:paraId="3F986A92" w14:textId="77777777" w:rsidTr="00A33FBA">
        <w:trPr>
          <w:trHeight w:val="320"/>
        </w:trPr>
        <w:tc>
          <w:tcPr>
            <w:tcW w:w="1703" w:type="dxa"/>
            <w:tcBorders>
              <w:top w:val="single" w:sz="6" w:space="0" w:color="000000"/>
              <w:left w:val="single" w:sz="8" w:space="0" w:color="000000"/>
              <w:bottom w:val="single" w:sz="6" w:space="0" w:color="000000"/>
              <w:right w:val="single" w:sz="6" w:space="0" w:color="000000"/>
            </w:tcBorders>
            <w:hideMark/>
          </w:tcPr>
          <w:p w14:paraId="247BBB23" w14:textId="77777777" w:rsidR="00A33FBA" w:rsidRDefault="00A33FBA">
            <w:pPr>
              <w:pStyle w:val="Normal1"/>
              <w:spacing w:before="100"/>
              <w:jc w:val="both"/>
              <w:rPr>
                <w:rFonts w:ascii="Arial" w:hAnsi="Arial" w:cs="Arial"/>
              </w:rPr>
            </w:pPr>
            <w:r>
              <w:rPr>
                <w:rFonts w:ascii="Arial" w:eastAsia="Arial" w:hAnsi="Arial" w:cs="Arial"/>
              </w:rPr>
              <w:t>1.3(d)</w:t>
            </w:r>
          </w:p>
        </w:tc>
        <w:tc>
          <w:tcPr>
            <w:tcW w:w="2545" w:type="dxa"/>
            <w:tcBorders>
              <w:top w:val="single" w:sz="6" w:space="0" w:color="000000"/>
              <w:left w:val="single" w:sz="6" w:space="0" w:color="000000"/>
              <w:bottom w:val="single" w:sz="6" w:space="0" w:color="000000"/>
              <w:right w:val="single" w:sz="6" w:space="0" w:color="000000"/>
            </w:tcBorders>
            <w:hideMark/>
          </w:tcPr>
          <w:p w14:paraId="39C706CE" w14:textId="77777777" w:rsidR="00A33FBA" w:rsidRDefault="00A33FBA">
            <w:pPr>
              <w:pStyle w:val="Normal1"/>
              <w:spacing w:before="100"/>
              <w:jc w:val="both"/>
              <w:rPr>
                <w:rFonts w:ascii="Arial" w:hAnsi="Arial" w:cs="Arial"/>
              </w:rPr>
            </w:pPr>
            <w:r>
              <w:rPr>
                <w:rFonts w:ascii="Arial" w:eastAsia="Arial" w:hAnsi="Arial" w:cs="Arial"/>
              </w:rPr>
              <w:t>Phone number</w:t>
            </w:r>
          </w:p>
        </w:tc>
        <w:tc>
          <w:tcPr>
            <w:tcW w:w="5641" w:type="dxa"/>
            <w:tcBorders>
              <w:top w:val="single" w:sz="6" w:space="0" w:color="000000"/>
              <w:left w:val="single" w:sz="6" w:space="0" w:color="000000"/>
              <w:bottom w:val="single" w:sz="6" w:space="0" w:color="000000"/>
              <w:right w:val="single" w:sz="8" w:space="0" w:color="000000"/>
            </w:tcBorders>
          </w:tcPr>
          <w:p w14:paraId="235CF10E" w14:textId="77777777" w:rsidR="00A33FBA" w:rsidRDefault="00A33FBA">
            <w:pPr>
              <w:pStyle w:val="Normal1"/>
              <w:spacing w:before="100"/>
              <w:jc w:val="both"/>
              <w:rPr>
                <w:rFonts w:ascii="Arial" w:hAnsi="Arial" w:cs="Arial"/>
              </w:rPr>
            </w:pPr>
          </w:p>
        </w:tc>
      </w:tr>
      <w:tr w:rsidR="00A33FBA" w14:paraId="325D5606" w14:textId="77777777" w:rsidTr="00A33FBA">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553D3DA0" w14:textId="77777777" w:rsidR="00A33FBA" w:rsidRDefault="00A33FBA">
            <w:pPr>
              <w:pStyle w:val="Normal1"/>
              <w:spacing w:before="100"/>
              <w:jc w:val="both"/>
              <w:rPr>
                <w:rFonts w:ascii="Arial" w:hAnsi="Arial" w:cs="Arial"/>
              </w:rPr>
            </w:pPr>
            <w:r>
              <w:rPr>
                <w:rFonts w:ascii="Arial" w:eastAsia="Arial" w:hAnsi="Arial" w:cs="Arial"/>
              </w:rPr>
              <w:t>1.3(e)</w:t>
            </w:r>
          </w:p>
        </w:tc>
        <w:tc>
          <w:tcPr>
            <w:tcW w:w="2545" w:type="dxa"/>
            <w:tcBorders>
              <w:top w:val="single" w:sz="6" w:space="0" w:color="000000"/>
              <w:left w:val="single" w:sz="6" w:space="0" w:color="000000"/>
              <w:bottom w:val="single" w:sz="6" w:space="0" w:color="000000"/>
              <w:right w:val="single" w:sz="6" w:space="0" w:color="000000"/>
            </w:tcBorders>
            <w:hideMark/>
          </w:tcPr>
          <w:p w14:paraId="2972141E" w14:textId="77777777" w:rsidR="00A33FBA" w:rsidRDefault="00A33FBA">
            <w:pPr>
              <w:pStyle w:val="Normal1"/>
              <w:spacing w:before="100"/>
              <w:jc w:val="both"/>
              <w:rPr>
                <w:rFonts w:ascii="Arial" w:hAnsi="Arial" w:cs="Arial"/>
              </w:rPr>
            </w:pPr>
            <w:r>
              <w:rPr>
                <w:rFonts w:ascii="Arial" w:eastAsia="Arial" w:hAnsi="Arial" w:cs="Arial"/>
              </w:rPr>
              <w:t xml:space="preserve">E-mail address </w:t>
            </w:r>
          </w:p>
        </w:tc>
        <w:tc>
          <w:tcPr>
            <w:tcW w:w="5641" w:type="dxa"/>
            <w:tcBorders>
              <w:top w:val="single" w:sz="6" w:space="0" w:color="000000"/>
              <w:left w:val="single" w:sz="6" w:space="0" w:color="000000"/>
              <w:bottom w:val="single" w:sz="6" w:space="0" w:color="000000"/>
              <w:right w:val="single" w:sz="8" w:space="0" w:color="000000"/>
            </w:tcBorders>
          </w:tcPr>
          <w:p w14:paraId="187A9971" w14:textId="77777777" w:rsidR="00A33FBA" w:rsidRDefault="00A33FBA">
            <w:pPr>
              <w:pStyle w:val="Normal1"/>
              <w:spacing w:before="100"/>
              <w:jc w:val="both"/>
              <w:rPr>
                <w:rFonts w:ascii="Arial" w:hAnsi="Arial" w:cs="Arial"/>
              </w:rPr>
            </w:pPr>
          </w:p>
        </w:tc>
      </w:tr>
      <w:tr w:rsidR="00A33FBA" w14:paraId="25DC5C19" w14:textId="77777777" w:rsidTr="00A33FBA">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41B9F314" w14:textId="77777777" w:rsidR="00A33FBA" w:rsidRDefault="00A33FBA">
            <w:pPr>
              <w:pStyle w:val="Normal1"/>
              <w:spacing w:before="100"/>
              <w:jc w:val="both"/>
              <w:rPr>
                <w:rFonts w:ascii="Arial" w:hAnsi="Arial" w:cs="Arial"/>
              </w:rPr>
            </w:pPr>
            <w:r>
              <w:rPr>
                <w:rFonts w:ascii="Arial" w:eastAsia="Arial" w:hAnsi="Arial" w:cs="Arial"/>
              </w:rPr>
              <w:t>1.3(f)</w:t>
            </w:r>
          </w:p>
        </w:tc>
        <w:tc>
          <w:tcPr>
            <w:tcW w:w="2545" w:type="dxa"/>
            <w:tcBorders>
              <w:top w:val="single" w:sz="6" w:space="0" w:color="000000"/>
              <w:left w:val="single" w:sz="6" w:space="0" w:color="000000"/>
              <w:bottom w:val="single" w:sz="6" w:space="0" w:color="000000"/>
              <w:right w:val="single" w:sz="6" w:space="0" w:color="000000"/>
            </w:tcBorders>
            <w:hideMark/>
          </w:tcPr>
          <w:p w14:paraId="15AF2A5F" w14:textId="77777777" w:rsidR="00A33FBA" w:rsidRDefault="00A33FBA">
            <w:pPr>
              <w:pStyle w:val="Normal1"/>
              <w:spacing w:before="100"/>
              <w:jc w:val="both"/>
              <w:rPr>
                <w:rFonts w:ascii="Arial" w:hAnsi="Arial" w:cs="Arial"/>
              </w:rPr>
            </w:pPr>
            <w:r>
              <w:rPr>
                <w:rFonts w:ascii="Arial" w:eastAsia="Arial" w:hAnsi="Arial" w:cs="Arial"/>
              </w:rPr>
              <w:t>Postal address</w:t>
            </w:r>
          </w:p>
        </w:tc>
        <w:tc>
          <w:tcPr>
            <w:tcW w:w="5641" w:type="dxa"/>
            <w:tcBorders>
              <w:top w:val="single" w:sz="6" w:space="0" w:color="000000"/>
              <w:left w:val="single" w:sz="6" w:space="0" w:color="000000"/>
              <w:bottom w:val="single" w:sz="6" w:space="0" w:color="000000"/>
              <w:right w:val="single" w:sz="8" w:space="0" w:color="000000"/>
            </w:tcBorders>
          </w:tcPr>
          <w:p w14:paraId="7BF94BC2" w14:textId="77777777" w:rsidR="00A33FBA" w:rsidRDefault="00A33FBA">
            <w:pPr>
              <w:pStyle w:val="Normal1"/>
              <w:spacing w:before="100"/>
              <w:jc w:val="both"/>
              <w:rPr>
                <w:rFonts w:ascii="Arial" w:hAnsi="Arial" w:cs="Arial"/>
              </w:rPr>
            </w:pPr>
          </w:p>
        </w:tc>
      </w:tr>
      <w:tr w:rsidR="00A33FBA" w14:paraId="2ABD9086" w14:textId="77777777" w:rsidTr="00A33FBA">
        <w:trPr>
          <w:trHeight w:val="320"/>
        </w:trPr>
        <w:tc>
          <w:tcPr>
            <w:tcW w:w="1703" w:type="dxa"/>
            <w:tcBorders>
              <w:top w:val="single" w:sz="6" w:space="0" w:color="000000"/>
              <w:left w:val="single" w:sz="8" w:space="0" w:color="000000"/>
              <w:bottom w:val="single" w:sz="6" w:space="0" w:color="000000"/>
              <w:right w:val="single" w:sz="6" w:space="0" w:color="000000"/>
            </w:tcBorders>
            <w:hideMark/>
          </w:tcPr>
          <w:p w14:paraId="11C5E00F" w14:textId="77777777" w:rsidR="00A33FBA" w:rsidRDefault="00A33FBA">
            <w:pPr>
              <w:pStyle w:val="Normal1"/>
              <w:spacing w:before="100"/>
              <w:jc w:val="both"/>
              <w:rPr>
                <w:rFonts w:ascii="Arial" w:hAnsi="Arial" w:cs="Arial"/>
              </w:rPr>
            </w:pPr>
            <w:r>
              <w:rPr>
                <w:rFonts w:ascii="Arial" w:eastAsia="Arial" w:hAnsi="Arial" w:cs="Arial"/>
              </w:rPr>
              <w:t>1.3(g)</w:t>
            </w:r>
          </w:p>
        </w:tc>
        <w:tc>
          <w:tcPr>
            <w:tcW w:w="2545" w:type="dxa"/>
            <w:tcBorders>
              <w:top w:val="single" w:sz="6" w:space="0" w:color="000000"/>
              <w:left w:val="single" w:sz="6" w:space="0" w:color="000000"/>
              <w:bottom w:val="single" w:sz="6" w:space="0" w:color="000000"/>
              <w:right w:val="single" w:sz="6" w:space="0" w:color="000000"/>
            </w:tcBorders>
            <w:hideMark/>
          </w:tcPr>
          <w:p w14:paraId="6F316308" w14:textId="77777777" w:rsidR="00A33FBA" w:rsidRDefault="00A33FBA">
            <w:pPr>
              <w:pStyle w:val="Normal1"/>
              <w:spacing w:before="100"/>
              <w:jc w:val="both"/>
              <w:rPr>
                <w:rFonts w:ascii="Arial" w:hAnsi="Arial" w:cs="Arial"/>
              </w:rPr>
            </w:pPr>
            <w:r>
              <w:rPr>
                <w:rFonts w:ascii="Arial" w:eastAsia="Arial" w:hAnsi="Arial" w:cs="Arial"/>
              </w:rPr>
              <w:t>Signature (electronic is acceptable)</w:t>
            </w:r>
          </w:p>
        </w:tc>
        <w:tc>
          <w:tcPr>
            <w:tcW w:w="5641" w:type="dxa"/>
            <w:tcBorders>
              <w:top w:val="single" w:sz="6" w:space="0" w:color="000000"/>
              <w:left w:val="single" w:sz="6" w:space="0" w:color="000000"/>
              <w:bottom w:val="single" w:sz="6" w:space="0" w:color="000000"/>
              <w:right w:val="single" w:sz="8" w:space="0" w:color="000000"/>
            </w:tcBorders>
          </w:tcPr>
          <w:p w14:paraId="54B123F7" w14:textId="77777777" w:rsidR="00A33FBA" w:rsidRDefault="00A33FBA">
            <w:pPr>
              <w:pStyle w:val="Normal1"/>
              <w:spacing w:before="100"/>
              <w:jc w:val="both"/>
              <w:rPr>
                <w:rFonts w:ascii="Arial" w:hAnsi="Arial" w:cs="Arial"/>
              </w:rPr>
            </w:pPr>
          </w:p>
        </w:tc>
      </w:tr>
      <w:tr w:rsidR="00A33FBA" w14:paraId="7133E9F7" w14:textId="77777777" w:rsidTr="00A33FBA">
        <w:trPr>
          <w:trHeight w:val="300"/>
        </w:trPr>
        <w:tc>
          <w:tcPr>
            <w:tcW w:w="1703" w:type="dxa"/>
            <w:tcBorders>
              <w:top w:val="single" w:sz="6" w:space="0" w:color="000000"/>
              <w:left w:val="single" w:sz="8" w:space="0" w:color="000000"/>
              <w:bottom w:val="single" w:sz="8" w:space="0" w:color="000000"/>
              <w:right w:val="single" w:sz="6" w:space="0" w:color="000000"/>
            </w:tcBorders>
            <w:hideMark/>
          </w:tcPr>
          <w:p w14:paraId="455E3DB2" w14:textId="77777777" w:rsidR="00A33FBA" w:rsidRDefault="00A33FBA">
            <w:pPr>
              <w:pStyle w:val="Normal1"/>
              <w:spacing w:before="100"/>
              <w:jc w:val="both"/>
              <w:rPr>
                <w:rFonts w:ascii="Arial" w:hAnsi="Arial" w:cs="Arial"/>
              </w:rPr>
            </w:pPr>
            <w:r>
              <w:rPr>
                <w:rFonts w:ascii="Arial" w:eastAsia="Arial" w:hAnsi="Arial" w:cs="Arial"/>
              </w:rPr>
              <w:t>1.3(h)</w:t>
            </w:r>
          </w:p>
        </w:tc>
        <w:tc>
          <w:tcPr>
            <w:tcW w:w="2545" w:type="dxa"/>
            <w:tcBorders>
              <w:top w:val="single" w:sz="6" w:space="0" w:color="000000"/>
              <w:left w:val="single" w:sz="6" w:space="0" w:color="000000"/>
              <w:bottom w:val="single" w:sz="8" w:space="0" w:color="000000"/>
              <w:right w:val="single" w:sz="6" w:space="0" w:color="000000"/>
            </w:tcBorders>
            <w:hideMark/>
          </w:tcPr>
          <w:p w14:paraId="4B71A769" w14:textId="77777777" w:rsidR="00A33FBA" w:rsidRDefault="00A33FBA">
            <w:pPr>
              <w:pStyle w:val="Normal1"/>
              <w:spacing w:before="100"/>
              <w:jc w:val="both"/>
              <w:rPr>
                <w:rFonts w:ascii="Arial" w:hAnsi="Arial" w:cs="Arial"/>
              </w:rPr>
            </w:pPr>
            <w:r>
              <w:rPr>
                <w:rFonts w:ascii="Arial" w:eastAsia="Arial" w:hAnsi="Arial" w:cs="Arial"/>
              </w:rPr>
              <w:t>Date</w:t>
            </w:r>
          </w:p>
        </w:tc>
        <w:tc>
          <w:tcPr>
            <w:tcW w:w="5641" w:type="dxa"/>
            <w:tcBorders>
              <w:top w:val="single" w:sz="6" w:space="0" w:color="000000"/>
              <w:left w:val="single" w:sz="6" w:space="0" w:color="000000"/>
              <w:bottom w:val="single" w:sz="8" w:space="0" w:color="000000"/>
              <w:right w:val="single" w:sz="8" w:space="0" w:color="000000"/>
            </w:tcBorders>
          </w:tcPr>
          <w:p w14:paraId="62304780" w14:textId="77777777" w:rsidR="00A33FBA" w:rsidRDefault="00A33FBA">
            <w:pPr>
              <w:pStyle w:val="Normal1"/>
              <w:spacing w:before="100"/>
              <w:jc w:val="both"/>
              <w:rPr>
                <w:rFonts w:ascii="Arial" w:hAnsi="Arial" w:cs="Arial"/>
              </w:rPr>
            </w:pPr>
          </w:p>
        </w:tc>
      </w:tr>
    </w:tbl>
    <w:p w14:paraId="6FA39B38" w14:textId="77777777" w:rsidR="00A33FBA" w:rsidRDefault="00A33FBA" w:rsidP="00A33FBA">
      <w:pPr>
        <w:rPr>
          <w:rFonts w:ascii="Arial" w:eastAsia="Arial Unicode MS" w:hAnsi="Arial" w:cs="Arial"/>
          <w:color w:val="FF0000"/>
          <w:kern w:val="28"/>
        </w:rPr>
        <w:sectPr w:rsidR="00A33FBA">
          <w:headerReference w:type="default" r:id="rId11"/>
          <w:pgSz w:w="11900" w:h="16840"/>
          <w:pgMar w:top="709" w:right="1800" w:bottom="709" w:left="1800" w:header="720" w:footer="720" w:gutter="0"/>
          <w:pgNumType w:start="1"/>
          <w:cols w:space="720"/>
        </w:sectPr>
      </w:pPr>
    </w:p>
    <w:p w14:paraId="0CEC075E" w14:textId="77777777" w:rsidR="004E2D51" w:rsidRPr="00A33FBA" w:rsidRDefault="004E2D51" w:rsidP="00A33FBA"/>
    <w:sectPr w:rsidR="004E2D51" w:rsidRPr="00A33FBA">
      <w:headerReference w:type="default" r:id="rId12"/>
      <w:footerReference w:type="even" r:id="rId13"/>
      <w:footerReference w:type="default" r:id="rId14"/>
      <w:pgSz w:w="11900" w:h="16840"/>
      <w:pgMar w:top="709" w:right="1800" w:bottom="709"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4CDF5" w14:textId="77777777" w:rsidR="00E05763" w:rsidRDefault="00E05763">
      <w:r>
        <w:separator/>
      </w:r>
    </w:p>
  </w:endnote>
  <w:endnote w:type="continuationSeparator" w:id="0">
    <w:p w14:paraId="0532C612" w14:textId="77777777" w:rsidR="00E05763" w:rsidRDefault="00E05763">
      <w:r>
        <w:continuationSeparator/>
      </w:r>
    </w:p>
  </w:endnote>
  <w:endnote w:type="continuationNotice" w:id="1">
    <w:p w14:paraId="032E36A1" w14:textId="77777777" w:rsidR="00E05763" w:rsidRDefault="00E057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altName w:val="Segoe UI"/>
    <w:charset w:val="00"/>
    <w:family w:val="auto"/>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enlo Regular">
    <w:altName w:val="DokChampa"/>
    <w:charset w:val="00"/>
    <w:family w:val="auto"/>
    <w:pitch w:val="variable"/>
    <w:sig w:usb0="E60022FF" w:usb1="D200F9FB" w:usb2="02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2738B" w14:textId="77777777" w:rsidR="008831EA" w:rsidRDefault="008831EA" w:rsidP="00BD15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08903E" w14:textId="77777777" w:rsidR="008831EA" w:rsidRDefault="008831EA" w:rsidP="00BD15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1B730" w14:textId="7147F089" w:rsidR="008831EA" w:rsidRDefault="008831EA" w:rsidP="00BD15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71170618" w14:textId="3B5F1EDB" w:rsidR="008831EA" w:rsidRDefault="008831EA" w:rsidP="00BD15F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BB75D" w14:textId="77777777" w:rsidR="00E05763" w:rsidRDefault="00E05763">
      <w:r>
        <w:separator/>
      </w:r>
    </w:p>
  </w:footnote>
  <w:footnote w:type="continuationSeparator" w:id="0">
    <w:p w14:paraId="1F902DF4" w14:textId="77777777" w:rsidR="00E05763" w:rsidRDefault="00E05763">
      <w:r>
        <w:continuationSeparator/>
      </w:r>
    </w:p>
  </w:footnote>
  <w:footnote w:type="continuationNotice" w:id="1">
    <w:p w14:paraId="196CCEB6" w14:textId="77777777" w:rsidR="00E05763" w:rsidRDefault="00E05763"/>
  </w:footnote>
  <w:footnote w:id="2">
    <w:p w14:paraId="3207F19C" w14:textId="77777777" w:rsidR="00A33FBA" w:rsidRDefault="00A33FBA" w:rsidP="00A33FBA">
      <w:pPr>
        <w:pStyle w:val="Normal1"/>
        <w:rPr>
          <w:rFonts w:ascii="Arial" w:hAnsi="Arial" w:cs="Arial"/>
          <w:sz w:val="20"/>
          <w:szCs w:val="20"/>
        </w:rPr>
      </w:pPr>
      <w:r>
        <w:rPr>
          <w:rFonts w:ascii="Arial" w:hAnsi="Arial" w:cs="Arial"/>
          <w:sz w:val="20"/>
          <w:szCs w:val="20"/>
          <w:vertAlign w:val="superscript"/>
        </w:rPr>
        <w:footnoteRef/>
      </w:r>
      <w:r>
        <w:rPr>
          <w:rFonts w:ascii="Arial" w:eastAsia="Arial" w:hAnsi="Arial" w:cs="Arial"/>
          <w:sz w:val="20"/>
          <w:szCs w:val="20"/>
        </w:rPr>
        <w:t xml:space="preserve"> See EU definition of SME </w:t>
      </w:r>
      <w:hyperlink r:id="rId1" w:history="1">
        <w:r>
          <w:rPr>
            <w:rStyle w:val="Hyperlink"/>
            <w:rFonts w:ascii="Arial" w:eastAsia="Arial" w:hAnsi="Arial" w:cs="Arial"/>
            <w:sz w:val="20"/>
            <w:szCs w:val="20"/>
          </w:rPr>
          <w:t>https://ec.europa.eu/growth/smes/business-friendly-environment/sme-definition_en</w:t>
        </w:r>
      </w:hyperlink>
    </w:p>
  </w:footnote>
  <w:footnote w:id="3">
    <w:p w14:paraId="75CCCB1B" w14:textId="77777777" w:rsidR="00A33FBA" w:rsidRDefault="00A33FBA" w:rsidP="00A33FBA">
      <w:pPr>
        <w:pStyle w:val="Normal1"/>
        <w:rPr>
          <w:rFonts w:ascii="Arial" w:hAnsi="Arial" w:cs="Arial"/>
          <w:sz w:val="20"/>
          <w:szCs w:val="20"/>
        </w:rPr>
      </w:pPr>
      <w:r>
        <w:rPr>
          <w:rFonts w:ascii="Arial" w:hAnsi="Arial" w:cs="Arial"/>
          <w:sz w:val="20"/>
          <w:szCs w:val="20"/>
          <w:vertAlign w:val="superscript"/>
        </w:rPr>
        <w:footnoteRef/>
      </w:r>
      <w:r>
        <w:rPr>
          <w:rFonts w:ascii="Arial" w:hAnsi="Arial" w:cs="Arial"/>
          <w:sz w:val="20"/>
          <w:szCs w:val="20"/>
        </w:rPr>
        <w:t xml:space="preserve">  UK companies, </w:t>
      </w:r>
      <w:proofErr w:type="spellStart"/>
      <w:r>
        <w:rPr>
          <w:rFonts w:ascii="Arial" w:hAnsi="Arial" w:cs="Arial"/>
          <w:sz w:val="20"/>
          <w:szCs w:val="20"/>
        </w:rPr>
        <w:t>Societates</w:t>
      </w:r>
      <w:proofErr w:type="spellEnd"/>
      <w:r>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w:t>
      </w:r>
      <w:proofErr w:type="gramStart"/>
      <w:r>
        <w:rPr>
          <w:rFonts w:ascii="Arial" w:hAnsi="Arial" w:cs="Arial"/>
          <w:sz w:val="20"/>
          <w:szCs w:val="20"/>
        </w:rPr>
        <w:t>register, and</w:t>
      </w:r>
      <w:proofErr w:type="gramEnd"/>
      <w:r>
        <w:rPr>
          <w:rFonts w:ascii="Arial" w:hAnsi="Arial" w:cs="Arial"/>
          <w:sz w:val="20"/>
          <w:szCs w:val="20"/>
        </w:rPr>
        <w:t xml:space="preserve"> must file the PSC information with the central public register at Companies House. </w:t>
      </w:r>
      <w:hyperlink r:id="rId2" w:history="1">
        <w:r>
          <w:rPr>
            <w:rStyle w:val="Hyperlink"/>
            <w:rFonts w:ascii="Arial" w:hAnsi="Arial" w:cs="Arial"/>
            <w:color w:val="1155CC"/>
            <w:sz w:val="20"/>
            <w:szCs w:val="20"/>
          </w:rPr>
          <w:t>See PSC guidance</w:t>
        </w:r>
      </w:hyperlink>
      <w:r>
        <w:rPr>
          <w:rFonts w:ascii="Arial" w:hAnsi="Arial" w:cs="Arial"/>
          <w:sz w:val="20"/>
          <w:szCs w:val="20"/>
        </w:rPr>
        <w:t xml:space="preserve">. </w:t>
      </w:r>
    </w:p>
  </w:footnote>
  <w:footnote w:id="4">
    <w:p w14:paraId="4C98B80E" w14:textId="77777777" w:rsidR="00A33FBA" w:rsidRDefault="00A33FBA" w:rsidP="00A33FBA">
      <w:pPr>
        <w:pStyle w:val="Normal1"/>
        <w:rPr>
          <w:rFonts w:ascii="Arial" w:hAnsi="Arial" w:cs="Arial"/>
          <w:sz w:val="20"/>
          <w:szCs w:val="20"/>
        </w:rPr>
      </w:pPr>
      <w:r>
        <w:rPr>
          <w:rFonts w:ascii="Arial" w:hAnsi="Arial" w:cs="Arial"/>
          <w:sz w:val="20"/>
          <w:szCs w:val="20"/>
          <w:vertAlign w:val="superscript"/>
        </w:rPr>
        <w:footnoteRef/>
      </w:r>
      <w:r>
        <w:rPr>
          <w:rFonts w:ascii="Arial" w:hAnsi="Arial" w:cs="Arial"/>
          <w:sz w:val="20"/>
          <w:szCs w:val="20"/>
        </w:rPr>
        <w:t xml:space="preserve"> Central Government contracting authorities should use this information to have the PSC information for the preferred supplier checked before award.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DDD5B" w14:textId="77777777" w:rsidR="001762B0" w:rsidRDefault="001762B0" w:rsidP="001762B0">
    <w:pPr>
      <w:pStyle w:val="Header"/>
      <w:rPr>
        <w:rFonts w:ascii="Arial" w:hAnsi="Arial" w:cs="Arial"/>
        <w:sz w:val="22"/>
        <w:szCs w:val="22"/>
      </w:rPr>
    </w:pPr>
    <w:r>
      <w:rPr>
        <w:noProof/>
      </w:rPr>
      <w:drawing>
        <wp:inline distT="0" distB="0" distL="0" distR="0" wp14:anchorId="024E0F01" wp14:editId="07A259CE">
          <wp:extent cx="1447800" cy="869950"/>
          <wp:effectExtent l="0" t="0" r="0" b="6350"/>
          <wp:docPr id="2" name="Picture 2" descr="A picture containing text, font, graphics,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font, graphics,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47800" cy="869950"/>
                  </a:xfrm>
                  <a:prstGeom prst="rect">
                    <a:avLst/>
                  </a:prstGeom>
                </pic:spPr>
              </pic:pic>
            </a:graphicData>
          </a:graphic>
        </wp:inline>
      </w:drawing>
    </w:r>
  </w:p>
  <w:p w14:paraId="7151E058" w14:textId="77777777" w:rsidR="001762B0" w:rsidRDefault="001762B0" w:rsidP="001762B0">
    <w:pPr>
      <w:pStyle w:val="Header"/>
      <w:rPr>
        <w:rFonts w:ascii="Arial" w:hAnsi="Arial" w:cs="Arial"/>
        <w:sz w:val="22"/>
        <w:szCs w:val="22"/>
      </w:rPr>
    </w:pPr>
  </w:p>
  <w:p w14:paraId="6D188C92" w14:textId="77777777" w:rsidR="001762B0" w:rsidRPr="0040468F" w:rsidRDefault="001762B0" w:rsidP="001762B0">
    <w:pPr>
      <w:pStyle w:val="Header"/>
      <w:rPr>
        <w:rFonts w:ascii="Arial" w:hAnsi="Arial" w:cs="Arial"/>
        <w:sz w:val="22"/>
        <w:szCs w:val="22"/>
      </w:rPr>
    </w:pPr>
    <w:r>
      <w:rPr>
        <w:rFonts w:ascii="Arial" w:hAnsi="Arial" w:cs="Arial"/>
        <w:sz w:val="22"/>
        <w:szCs w:val="22"/>
      </w:rPr>
      <w:t>Below</w:t>
    </w:r>
    <w:r w:rsidRPr="0040468F">
      <w:rPr>
        <w:rFonts w:ascii="Arial" w:hAnsi="Arial" w:cs="Arial"/>
        <w:sz w:val="22"/>
        <w:szCs w:val="22"/>
      </w:rPr>
      <w:t xml:space="preserve">-threshold ITT </w:t>
    </w:r>
  </w:p>
  <w:p w14:paraId="61D5BFF0" w14:textId="77777777" w:rsidR="001762B0" w:rsidRPr="0040468F" w:rsidRDefault="001762B0" w:rsidP="001762B0">
    <w:pPr>
      <w:pStyle w:val="Header"/>
      <w:rPr>
        <w:rFonts w:ascii="Arial" w:hAnsi="Arial" w:cs="Arial"/>
        <w:sz w:val="22"/>
        <w:szCs w:val="22"/>
      </w:rPr>
    </w:pPr>
    <w:r w:rsidRPr="0040468F">
      <w:rPr>
        <w:rFonts w:ascii="Arial" w:hAnsi="Arial" w:cs="Arial"/>
        <w:sz w:val="22"/>
        <w:szCs w:val="22"/>
      </w:rPr>
      <w:t xml:space="preserve">Contract Reference: </w:t>
    </w:r>
    <w:r>
      <w:rPr>
        <w:rFonts w:ascii="Arial" w:hAnsi="Arial" w:cs="Arial"/>
        <w:sz w:val="22"/>
        <w:szCs w:val="22"/>
      </w:rPr>
      <w:t>TRAS3084</w:t>
    </w:r>
  </w:p>
  <w:p w14:paraId="46CF60E2" w14:textId="77777777" w:rsidR="001762B0" w:rsidRDefault="001762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60A58" w14:textId="77777777" w:rsidR="008831EA" w:rsidRDefault="008831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672"/>
    <w:multiLevelType w:val="hybridMultilevel"/>
    <w:tmpl w:val="17F2D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14D04"/>
    <w:multiLevelType w:val="multilevel"/>
    <w:tmpl w:val="94889480"/>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862"/>
        </w:tabs>
        <w:ind w:left="862" w:hanging="720"/>
      </w:pPr>
      <w:rPr>
        <w:rFonts w:hint="default"/>
        <w:b/>
        <w:bCs/>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5"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6"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7"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8"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0"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1"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3"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5"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6"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7"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9"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0"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16cid:durableId="1982037675">
    <w:abstractNumId w:val="8"/>
  </w:num>
  <w:num w:numId="2" w16cid:durableId="1803305504">
    <w:abstractNumId w:val="4"/>
  </w:num>
  <w:num w:numId="3" w16cid:durableId="1791364081">
    <w:abstractNumId w:val="19"/>
  </w:num>
  <w:num w:numId="4" w16cid:durableId="1084909990">
    <w:abstractNumId w:val="10"/>
  </w:num>
  <w:num w:numId="5" w16cid:durableId="1293944924">
    <w:abstractNumId w:val="9"/>
  </w:num>
  <w:num w:numId="6" w16cid:durableId="347484872">
    <w:abstractNumId w:val="15"/>
  </w:num>
  <w:num w:numId="7" w16cid:durableId="567153403">
    <w:abstractNumId w:val="7"/>
  </w:num>
  <w:num w:numId="8" w16cid:durableId="478689329">
    <w:abstractNumId w:val="12"/>
  </w:num>
  <w:num w:numId="9" w16cid:durableId="1191646790">
    <w:abstractNumId w:val="3"/>
  </w:num>
  <w:num w:numId="10" w16cid:durableId="1940598933">
    <w:abstractNumId w:val="21"/>
  </w:num>
  <w:num w:numId="11" w16cid:durableId="1077750686">
    <w:abstractNumId w:val="6"/>
  </w:num>
  <w:num w:numId="12" w16cid:durableId="1895390427">
    <w:abstractNumId w:val="5"/>
  </w:num>
  <w:num w:numId="13" w16cid:durableId="1359428963">
    <w:abstractNumId w:val="2"/>
  </w:num>
  <w:num w:numId="14" w16cid:durableId="876241311">
    <w:abstractNumId w:val="18"/>
  </w:num>
  <w:num w:numId="15" w16cid:durableId="500851603">
    <w:abstractNumId w:val="14"/>
  </w:num>
  <w:num w:numId="16" w16cid:durableId="1359428138">
    <w:abstractNumId w:val="16"/>
  </w:num>
  <w:num w:numId="17" w16cid:durableId="1586067625">
    <w:abstractNumId w:val="13"/>
  </w:num>
  <w:num w:numId="18" w16cid:durableId="1940673475">
    <w:abstractNumId w:val="11"/>
  </w:num>
  <w:num w:numId="19" w16cid:durableId="909123347">
    <w:abstractNumId w:val="20"/>
  </w:num>
  <w:num w:numId="20" w16cid:durableId="1970434356">
    <w:abstractNumId w:val="17"/>
  </w:num>
  <w:num w:numId="21" w16cid:durableId="161291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8922747">
    <w:abstractNumId w:val="0"/>
  </w:num>
  <w:num w:numId="23" w16cid:durableId="5967893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SAuthor1stName" w:val="Emma"/>
    <w:docVar w:name="FSAuthorDept" w:val="CC40 - Projects &amp; Procurement"/>
    <w:docVar w:name="FSAuthorEmail" w:val="emma.luscombe@wbd-uk.com"/>
    <w:docVar w:name="FSAuthorExt" w:val="+44 (0)191 230 8309"/>
    <w:docVar w:name="FSAuthorFax" w:val="0345 415 5256"/>
    <w:docVar w:name="FSAuthorLogon" w:val="EMMADE"/>
    <w:docVar w:name="FSAuthorName" w:val="Emma Luscombe"/>
    <w:docVar w:name="FSAuthorOffice" w:val="St Ann's Wharf"/>
    <w:docVar w:name="FSAuthorStaffReference" w:val="EMD"/>
    <w:docVar w:name="FSAuthorSurname" w:val="Luscombe"/>
    <w:docVar w:name="FSAuthorTitle" w:val="Associate"/>
    <w:docVar w:name="FSClientName" w:val="Department for Transport"/>
    <w:docVar w:name="FSClientNumber" w:val="DEP/0009"/>
    <w:docVar w:name="FSDocClass" w:val="DOC"/>
    <w:docVar w:name="FSDocNumber" w:val="167416578"/>
    <w:docVar w:name="FSDocumentDescription" w:val="Above Threshold ITT – Schedule 4 Selection Questionnaire WBD 04.06.21"/>
    <w:docVar w:name="FSDocVersion" w:val="3"/>
    <w:docVar w:name="FSMatterDesc" w:val="CCLL19A05 - Review of ITT Suites 2020"/>
    <w:docVar w:name="FSMatterManager" w:val="DR2X"/>
    <w:docVar w:name="FSMatterNumber" w:val="00035"/>
    <w:docVar w:name="FSTypist" w:val="EMMADE"/>
    <w:docVar w:name="FSTypistExt" w:val="+44 (0)191 230 8309"/>
    <w:docVar w:name="FSTypistLogon" w:val="EMMADE"/>
    <w:docVar w:name="FSTypistName" w:val="Emma Luscombe"/>
    <w:docVar w:name="FSTypistStaffReference" w:val="EMD"/>
    <w:docVar w:name="zOfferToOpen" w:val="True"/>
    <w:docVar w:name="zOfferToOpenDocDatabase" w:val="Active"/>
    <w:docVar w:name="zOfferToOpenDocNo" w:val="167416578"/>
    <w:docVar w:name="zOfferToOpenDocVers" w:val="2"/>
    <w:docVar w:name="zRegisteredOfficeInFootersBad" w:val="False"/>
  </w:docVars>
  <w:rsids>
    <w:rsidRoot w:val="004E2D51"/>
    <w:rsid w:val="00011006"/>
    <w:rsid w:val="00037BA7"/>
    <w:rsid w:val="00067E48"/>
    <w:rsid w:val="0007120C"/>
    <w:rsid w:val="00076A38"/>
    <w:rsid w:val="00077383"/>
    <w:rsid w:val="000B149D"/>
    <w:rsid w:val="000B3F7F"/>
    <w:rsid w:val="00105AD3"/>
    <w:rsid w:val="00123E38"/>
    <w:rsid w:val="0015014F"/>
    <w:rsid w:val="00150B07"/>
    <w:rsid w:val="00156502"/>
    <w:rsid w:val="001762B0"/>
    <w:rsid w:val="0018556C"/>
    <w:rsid w:val="00186A0A"/>
    <w:rsid w:val="001A1E88"/>
    <w:rsid w:val="001A7A46"/>
    <w:rsid w:val="001A7FBE"/>
    <w:rsid w:val="001B2416"/>
    <w:rsid w:val="001D12CE"/>
    <w:rsid w:val="001D7DD1"/>
    <w:rsid w:val="001E0FFD"/>
    <w:rsid w:val="00231CEB"/>
    <w:rsid w:val="00261333"/>
    <w:rsid w:val="00267FFB"/>
    <w:rsid w:val="002B332A"/>
    <w:rsid w:val="0031546E"/>
    <w:rsid w:val="00337A57"/>
    <w:rsid w:val="00347D55"/>
    <w:rsid w:val="00361481"/>
    <w:rsid w:val="00386D5E"/>
    <w:rsid w:val="00387E1E"/>
    <w:rsid w:val="0039033D"/>
    <w:rsid w:val="003A3D39"/>
    <w:rsid w:val="003D22ED"/>
    <w:rsid w:val="003D7771"/>
    <w:rsid w:val="0040468F"/>
    <w:rsid w:val="00405F94"/>
    <w:rsid w:val="00441637"/>
    <w:rsid w:val="00454434"/>
    <w:rsid w:val="004633E1"/>
    <w:rsid w:val="00476001"/>
    <w:rsid w:val="004B299B"/>
    <w:rsid w:val="004C6BE1"/>
    <w:rsid w:val="004D0AD2"/>
    <w:rsid w:val="004D2811"/>
    <w:rsid w:val="004E2D51"/>
    <w:rsid w:val="00503A3E"/>
    <w:rsid w:val="005054D8"/>
    <w:rsid w:val="005075D1"/>
    <w:rsid w:val="0052018F"/>
    <w:rsid w:val="00522F2C"/>
    <w:rsid w:val="00580B8B"/>
    <w:rsid w:val="005951EC"/>
    <w:rsid w:val="005B0047"/>
    <w:rsid w:val="005B2AA0"/>
    <w:rsid w:val="005E6D64"/>
    <w:rsid w:val="005F4DFC"/>
    <w:rsid w:val="00626FF6"/>
    <w:rsid w:val="006431DF"/>
    <w:rsid w:val="006462A3"/>
    <w:rsid w:val="00663D36"/>
    <w:rsid w:val="00670CED"/>
    <w:rsid w:val="00673DBD"/>
    <w:rsid w:val="0068632A"/>
    <w:rsid w:val="00695C05"/>
    <w:rsid w:val="006A1615"/>
    <w:rsid w:val="006A25C2"/>
    <w:rsid w:val="006A319E"/>
    <w:rsid w:val="006D5D89"/>
    <w:rsid w:val="006E04C3"/>
    <w:rsid w:val="006E36E9"/>
    <w:rsid w:val="00701641"/>
    <w:rsid w:val="00740443"/>
    <w:rsid w:val="00742E83"/>
    <w:rsid w:val="00752201"/>
    <w:rsid w:val="00761123"/>
    <w:rsid w:val="00790525"/>
    <w:rsid w:val="007B30EB"/>
    <w:rsid w:val="007C2AB6"/>
    <w:rsid w:val="007C4306"/>
    <w:rsid w:val="007D1944"/>
    <w:rsid w:val="007D77FF"/>
    <w:rsid w:val="007E714A"/>
    <w:rsid w:val="00846C44"/>
    <w:rsid w:val="0087766A"/>
    <w:rsid w:val="008831EA"/>
    <w:rsid w:val="0088489D"/>
    <w:rsid w:val="008A4F41"/>
    <w:rsid w:val="008C1F27"/>
    <w:rsid w:val="008C5BB3"/>
    <w:rsid w:val="008D0239"/>
    <w:rsid w:val="008E345B"/>
    <w:rsid w:val="008F195F"/>
    <w:rsid w:val="00902018"/>
    <w:rsid w:val="009056E0"/>
    <w:rsid w:val="00910155"/>
    <w:rsid w:val="00977C70"/>
    <w:rsid w:val="00991D3A"/>
    <w:rsid w:val="009A0DD9"/>
    <w:rsid w:val="00A15DCE"/>
    <w:rsid w:val="00A33FBA"/>
    <w:rsid w:val="00A57397"/>
    <w:rsid w:val="00A6504D"/>
    <w:rsid w:val="00A666C8"/>
    <w:rsid w:val="00A72A93"/>
    <w:rsid w:val="00A77495"/>
    <w:rsid w:val="00A810E3"/>
    <w:rsid w:val="00A93441"/>
    <w:rsid w:val="00AA0F8B"/>
    <w:rsid w:val="00AB5456"/>
    <w:rsid w:val="00AC6806"/>
    <w:rsid w:val="00AD303A"/>
    <w:rsid w:val="00B044F0"/>
    <w:rsid w:val="00B11B96"/>
    <w:rsid w:val="00B17E5A"/>
    <w:rsid w:val="00B219D0"/>
    <w:rsid w:val="00B60D21"/>
    <w:rsid w:val="00B65719"/>
    <w:rsid w:val="00B67D86"/>
    <w:rsid w:val="00BA1EBE"/>
    <w:rsid w:val="00BB22BC"/>
    <w:rsid w:val="00BD15FC"/>
    <w:rsid w:val="00C12127"/>
    <w:rsid w:val="00C261E5"/>
    <w:rsid w:val="00C27AE9"/>
    <w:rsid w:val="00C33A31"/>
    <w:rsid w:val="00C46840"/>
    <w:rsid w:val="00CE0BAC"/>
    <w:rsid w:val="00CF52EB"/>
    <w:rsid w:val="00CF5C01"/>
    <w:rsid w:val="00D00216"/>
    <w:rsid w:val="00D263E5"/>
    <w:rsid w:val="00D41D0F"/>
    <w:rsid w:val="00D47CC1"/>
    <w:rsid w:val="00D54336"/>
    <w:rsid w:val="00D678D4"/>
    <w:rsid w:val="00D7190F"/>
    <w:rsid w:val="00D90066"/>
    <w:rsid w:val="00D931B4"/>
    <w:rsid w:val="00D97493"/>
    <w:rsid w:val="00DD72DB"/>
    <w:rsid w:val="00E05763"/>
    <w:rsid w:val="00E27010"/>
    <w:rsid w:val="00E53BD8"/>
    <w:rsid w:val="00E63FE6"/>
    <w:rsid w:val="00E66CBA"/>
    <w:rsid w:val="00E9058D"/>
    <w:rsid w:val="00E9552F"/>
    <w:rsid w:val="00ED1D85"/>
    <w:rsid w:val="00ED3939"/>
    <w:rsid w:val="00F569EC"/>
    <w:rsid w:val="00F714F5"/>
    <w:rsid w:val="00F84EE5"/>
    <w:rsid w:val="00F856ED"/>
    <w:rsid w:val="00F91A30"/>
    <w:rsid w:val="00FA7CF8"/>
    <w:rsid w:val="00FB113F"/>
    <w:rsid w:val="00FD4081"/>
    <w:rsid w:val="00FF02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E95C41"/>
  <w15:docId w15:val="{31BE9311-8B1B-441D-9E79-92399A85D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637"/>
  </w:style>
  <w:style w:type="paragraph" w:styleId="Heading1">
    <w:name w:val="heading 1"/>
    <w:basedOn w:val="Normal1"/>
    <w:next w:val="Normal1"/>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pPr>
      <w:keepNext/>
      <w:keepLines/>
      <w:spacing w:before="360" w:after="80"/>
      <w:contextualSpacing/>
      <w:outlineLvl w:val="1"/>
    </w:pPr>
    <w:rPr>
      <w:b/>
      <w:sz w:val="36"/>
      <w:szCs w:val="36"/>
    </w:rPr>
  </w:style>
  <w:style w:type="paragraph" w:styleId="Heading3">
    <w:name w:val="heading 3"/>
    <w:basedOn w:val="Normal1"/>
    <w:next w:val="Normal1"/>
    <w:pPr>
      <w:keepNext/>
      <w:keepLines/>
      <w:spacing w:before="280" w:after="80"/>
      <w:contextualSpacing/>
      <w:outlineLvl w:val="2"/>
    </w:pPr>
    <w:rPr>
      <w:b/>
      <w:sz w:val="28"/>
      <w:szCs w:val="28"/>
    </w:rPr>
  </w:style>
  <w:style w:type="paragraph" w:styleId="Heading4">
    <w:name w:val="heading 4"/>
    <w:basedOn w:val="Normal1"/>
    <w:next w:val="Normal1"/>
    <w:pPr>
      <w:keepNext/>
      <w:keepLines/>
      <w:spacing w:before="240" w:after="40"/>
      <w:contextualSpacing/>
      <w:outlineLvl w:val="3"/>
    </w:pPr>
    <w:rPr>
      <w:b/>
    </w:rPr>
  </w:style>
  <w:style w:type="paragraph" w:styleId="Heading5">
    <w:name w:val="heading 5"/>
    <w:basedOn w:val="Normal1"/>
    <w:next w:val="Normal1"/>
    <w:pPr>
      <w:keepNext/>
      <w:keepLines/>
      <w:spacing w:before="220" w:after="40"/>
      <w:contextualSpacing/>
      <w:outlineLvl w:val="4"/>
    </w:pPr>
    <w:rPr>
      <w:b/>
      <w:sz w:val="22"/>
      <w:szCs w:val="22"/>
    </w:rPr>
  </w:style>
  <w:style w:type="paragraph" w:styleId="Heading6">
    <w:name w:val="heading 6"/>
    <w:basedOn w:val="Normal1"/>
    <w:next w:val="Normal1"/>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contextualSpacing/>
    </w:pPr>
    <w:rPr>
      <w:b/>
      <w:sz w:val="72"/>
      <w:szCs w:val="72"/>
    </w:rPr>
  </w:style>
  <w:style w:type="paragraph" w:styleId="Subtitle">
    <w:name w:val="Subtitle"/>
    <w:basedOn w:val="Normal1"/>
    <w:next w:val="Normal1"/>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pPr>
      <w:contextualSpacing/>
    </w:pPr>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88489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8489D"/>
    <w:rPr>
      <w:rFonts w:ascii="Lucida Grande" w:hAnsi="Lucida Grande" w:cs="Lucida Grande"/>
      <w:sz w:val="18"/>
      <w:szCs w:val="18"/>
    </w:rPr>
  </w:style>
  <w:style w:type="character" w:styleId="Hyperlink">
    <w:name w:val="Hyperlink"/>
    <w:basedOn w:val="DefaultParagraphFont"/>
    <w:uiPriority w:val="99"/>
    <w:unhideWhenUsed/>
    <w:rsid w:val="00386D5E"/>
    <w:rPr>
      <w:color w:val="0000FF" w:themeColor="hyperlink"/>
      <w:u w:val="single"/>
    </w:rPr>
  </w:style>
  <w:style w:type="paragraph" w:styleId="ListParagraph">
    <w:name w:val="List Paragraph"/>
    <w:basedOn w:val="Normal"/>
    <w:uiPriority w:val="34"/>
    <w:qFormat/>
    <w:rsid w:val="00E53BD8"/>
    <w:pPr>
      <w:ind w:left="720"/>
      <w:contextualSpacing/>
    </w:pPr>
  </w:style>
  <w:style w:type="paragraph" w:styleId="FootnoteText">
    <w:name w:val="footnote text"/>
    <w:basedOn w:val="Normal"/>
    <w:link w:val="FootnoteTextChar"/>
    <w:uiPriority w:val="99"/>
    <w:unhideWhenUsed/>
    <w:rsid w:val="004D0AD2"/>
  </w:style>
  <w:style w:type="character" w:customStyle="1" w:styleId="FootnoteTextChar">
    <w:name w:val="Footnote Text Char"/>
    <w:basedOn w:val="DefaultParagraphFont"/>
    <w:link w:val="FootnoteText"/>
    <w:uiPriority w:val="99"/>
    <w:rsid w:val="004D0AD2"/>
  </w:style>
  <w:style w:type="character" w:styleId="FootnoteReference">
    <w:name w:val="footnote reference"/>
    <w:basedOn w:val="DefaultParagraphFont"/>
    <w:uiPriority w:val="99"/>
    <w:unhideWhenUsed/>
    <w:rsid w:val="004D0AD2"/>
    <w:rPr>
      <w:vertAlign w:val="superscript"/>
    </w:rPr>
  </w:style>
  <w:style w:type="paragraph" w:styleId="Footer">
    <w:name w:val="footer"/>
    <w:basedOn w:val="Normal"/>
    <w:link w:val="FooterChar"/>
    <w:uiPriority w:val="99"/>
    <w:unhideWhenUsed/>
    <w:rsid w:val="00BD15FC"/>
    <w:pPr>
      <w:tabs>
        <w:tab w:val="center" w:pos="4320"/>
        <w:tab w:val="right" w:pos="8640"/>
      </w:tabs>
    </w:pPr>
  </w:style>
  <w:style w:type="character" w:customStyle="1" w:styleId="FooterChar">
    <w:name w:val="Footer Char"/>
    <w:basedOn w:val="DefaultParagraphFont"/>
    <w:link w:val="Footer"/>
    <w:uiPriority w:val="99"/>
    <w:rsid w:val="00BD15FC"/>
  </w:style>
  <w:style w:type="character" w:styleId="PageNumber">
    <w:name w:val="page number"/>
    <w:basedOn w:val="DefaultParagraphFont"/>
    <w:uiPriority w:val="99"/>
    <w:semiHidden/>
    <w:unhideWhenUsed/>
    <w:rsid w:val="00BD15FC"/>
  </w:style>
  <w:style w:type="character" w:styleId="FollowedHyperlink">
    <w:name w:val="FollowedHyperlink"/>
    <w:basedOn w:val="DefaultParagraphFont"/>
    <w:uiPriority w:val="99"/>
    <w:semiHidden/>
    <w:unhideWhenUsed/>
    <w:rsid w:val="003A3D39"/>
    <w:rPr>
      <w:color w:val="800080" w:themeColor="followedHyperlink"/>
      <w:u w:val="single"/>
    </w:rPr>
  </w:style>
  <w:style w:type="paragraph" w:styleId="Header">
    <w:name w:val="header"/>
    <w:basedOn w:val="Normal"/>
    <w:link w:val="HeaderChar"/>
    <w:uiPriority w:val="99"/>
    <w:unhideWhenUsed/>
    <w:rsid w:val="00A6504D"/>
    <w:pPr>
      <w:tabs>
        <w:tab w:val="center" w:pos="4320"/>
        <w:tab w:val="right" w:pos="8640"/>
      </w:tabs>
    </w:pPr>
  </w:style>
  <w:style w:type="character" w:customStyle="1" w:styleId="HeaderChar">
    <w:name w:val="Header Char"/>
    <w:basedOn w:val="DefaultParagraphFont"/>
    <w:link w:val="Header"/>
    <w:uiPriority w:val="99"/>
    <w:rsid w:val="00A6504D"/>
  </w:style>
  <w:style w:type="paragraph" w:styleId="CommentSubject">
    <w:name w:val="annotation subject"/>
    <w:basedOn w:val="CommentText"/>
    <w:next w:val="CommentText"/>
    <w:link w:val="CommentSubjectChar"/>
    <w:uiPriority w:val="99"/>
    <w:semiHidden/>
    <w:unhideWhenUsed/>
    <w:rsid w:val="00D678D4"/>
    <w:rPr>
      <w:b/>
      <w:bCs/>
      <w:sz w:val="20"/>
      <w:szCs w:val="20"/>
    </w:rPr>
  </w:style>
  <w:style w:type="character" w:customStyle="1" w:styleId="CommentSubjectChar">
    <w:name w:val="Comment Subject Char"/>
    <w:basedOn w:val="CommentTextChar"/>
    <w:link w:val="CommentSubject"/>
    <w:uiPriority w:val="99"/>
    <w:semiHidden/>
    <w:rsid w:val="00D678D4"/>
    <w:rPr>
      <w:b/>
      <w:bCs/>
      <w:sz w:val="20"/>
      <w:szCs w:val="20"/>
    </w:rPr>
  </w:style>
  <w:style w:type="character" w:styleId="UnresolvedMention">
    <w:name w:val="Unresolved Mention"/>
    <w:basedOn w:val="DefaultParagraphFont"/>
    <w:uiPriority w:val="99"/>
    <w:semiHidden/>
    <w:unhideWhenUsed/>
    <w:rsid w:val="00D678D4"/>
    <w:rPr>
      <w:color w:val="605E5C"/>
      <w:shd w:val="clear" w:color="auto" w:fill="E1DFDD"/>
    </w:rPr>
  </w:style>
  <w:style w:type="paragraph" w:customStyle="1" w:styleId="TitleClause">
    <w:name w:val="Title Clause"/>
    <w:basedOn w:val="Normal"/>
    <w:rsid w:val="001E0FFD"/>
    <w:pPr>
      <w:keepNext/>
      <w:numPr>
        <w:numId w:val="21"/>
      </w:numPr>
      <w:spacing w:before="240" w:after="240" w:line="300" w:lineRule="atLeast"/>
      <w:jc w:val="both"/>
      <w:outlineLvl w:val="0"/>
    </w:pPr>
    <w:rPr>
      <w:rFonts w:asciiTheme="minorHAnsi" w:eastAsia="Arial Unicode MS" w:hAnsiTheme="minorHAnsi" w:cs="Arial"/>
      <w:b/>
      <w:kern w:val="28"/>
      <w:sz w:val="22"/>
      <w:szCs w:val="20"/>
    </w:rPr>
  </w:style>
  <w:style w:type="paragraph" w:customStyle="1" w:styleId="Untitledsubclause1">
    <w:name w:val="Untitled subclause 1"/>
    <w:basedOn w:val="Normal"/>
    <w:rsid w:val="001E0FFD"/>
    <w:pPr>
      <w:numPr>
        <w:ilvl w:val="1"/>
        <w:numId w:val="21"/>
      </w:numPr>
      <w:spacing w:before="280" w:after="120" w:line="300" w:lineRule="atLeast"/>
      <w:jc w:val="both"/>
      <w:outlineLvl w:val="1"/>
    </w:pPr>
    <w:rPr>
      <w:rFonts w:asciiTheme="minorHAnsi" w:eastAsia="Arial Unicode MS" w:hAnsiTheme="minorHAnsi" w:cs="Arial"/>
      <w:sz w:val="22"/>
      <w:szCs w:val="20"/>
    </w:rPr>
  </w:style>
  <w:style w:type="paragraph" w:customStyle="1" w:styleId="Untitledsubclause2">
    <w:name w:val="Untitled subclause 2"/>
    <w:basedOn w:val="Normal"/>
    <w:rsid w:val="001E0FFD"/>
    <w:pPr>
      <w:numPr>
        <w:ilvl w:val="2"/>
        <w:numId w:val="21"/>
      </w:numPr>
      <w:spacing w:after="120" w:line="300" w:lineRule="atLeast"/>
      <w:jc w:val="both"/>
      <w:outlineLvl w:val="2"/>
    </w:pPr>
    <w:rPr>
      <w:rFonts w:asciiTheme="minorHAnsi" w:eastAsia="Arial Unicode MS" w:hAnsiTheme="minorHAnsi" w:cs="Arial"/>
      <w:sz w:val="22"/>
      <w:szCs w:val="20"/>
    </w:rPr>
  </w:style>
  <w:style w:type="paragraph" w:customStyle="1" w:styleId="Untitledsubclause3">
    <w:name w:val="Untitled subclause 3"/>
    <w:basedOn w:val="Normal"/>
    <w:rsid w:val="001E0FFD"/>
    <w:pPr>
      <w:numPr>
        <w:ilvl w:val="3"/>
        <w:numId w:val="21"/>
      </w:numPr>
      <w:tabs>
        <w:tab w:val="left" w:pos="2261"/>
      </w:tabs>
      <w:spacing w:after="120" w:line="300" w:lineRule="atLeast"/>
      <w:jc w:val="both"/>
      <w:outlineLvl w:val="3"/>
    </w:pPr>
    <w:rPr>
      <w:rFonts w:asciiTheme="minorHAnsi" w:eastAsia="Arial Unicode MS" w:hAnsiTheme="minorHAnsi" w:cs="Arial"/>
      <w:sz w:val="22"/>
      <w:szCs w:val="20"/>
    </w:rPr>
  </w:style>
  <w:style w:type="paragraph" w:customStyle="1" w:styleId="Untitledsubclause4">
    <w:name w:val="Untitled subclause 4"/>
    <w:basedOn w:val="Normal"/>
    <w:rsid w:val="001E0FFD"/>
    <w:pPr>
      <w:numPr>
        <w:ilvl w:val="4"/>
        <w:numId w:val="21"/>
      </w:numPr>
      <w:spacing w:after="120" w:line="300" w:lineRule="atLeast"/>
      <w:jc w:val="both"/>
      <w:outlineLvl w:val="4"/>
    </w:pPr>
    <w:rPr>
      <w:rFonts w:asciiTheme="minorHAnsi" w:eastAsia="Arial Unicode MS" w:hAnsiTheme="minorHAnsi" w:cs="Arial"/>
      <w:sz w:val="22"/>
      <w:szCs w:val="20"/>
    </w:rPr>
  </w:style>
  <w:style w:type="paragraph" w:customStyle="1" w:styleId="paragraph">
    <w:name w:val="paragraph"/>
    <w:basedOn w:val="Normal"/>
    <w:rsid w:val="005B2AA0"/>
    <w:pPr>
      <w:spacing w:before="100" w:beforeAutospacing="1" w:after="100" w:afterAutospacing="1"/>
    </w:pPr>
    <w:rPr>
      <w:color w:val="auto"/>
      <w:lang w:eastAsia="en-GB"/>
    </w:rPr>
  </w:style>
  <w:style w:type="character" w:customStyle="1" w:styleId="normaltextrun">
    <w:name w:val="normaltextrun"/>
    <w:basedOn w:val="DefaultParagraphFont"/>
    <w:rsid w:val="005B2AA0"/>
  </w:style>
  <w:style w:type="character" w:customStyle="1" w:styleId="eop">
    <w:name w:val="eop"/>
    <w:basedOn w:val="DefaultParagraphFont"/>
    <w:rsid w:val="005B2AA0"/>
  </w:style>
  <w:style w:type="table" w:styleId="TableGrid">
    <w:name w:val="Table Grid"/>
    <w:basedOn w:val="TableNormal"/>
    <w:uiPriority w:val="59"/>
    <w:rsid w:val="00B11B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F84EE5"/>
    <w:rPr>
      <w:rFonts w:ascii="Calibri" w:eastAsia="Calibri" w:hAnsi="Calibri"/>
      <w:color w:val="auto"/>
      <w:sz w:val="20"/>
      <w:szCs w:val="20"/>
      <w:lang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66724">
      <w:bodyDiv w:val="1"/>
      <w:marLeft w:val="0"/>
      <w:marRight w:val="0"/>
      <w:marTop w:val="0"/>
      <w:marBottom w:val="0"/>
      <w:divBdr>
        <w:top w:val="none" w:sz="0" w:space="0" w:color="auto"/>
        <w:left w:val="none" w:sz="0" w:space="0" w:color="auto"/>
        <w:bottom w:val="none" w:sz="0" w:space="0" w:color="auto"/>
        <w:right w:val="none" w:sz="0" w:space="0" w:color="auto"/>
      </w:divBdr>
      <w:divsChild>
        <w:div w:id="1563713788">
          <w:marLeft w:val="0"/>
          <w:marRight w:val="0"/>
          <w:marTop w:val="0"/>
          <w:marBottom w:val="0"/>
          <w:divBdr>
            <w:top w:val="none" w:sz="0" w:space="0" w:color="auto"/>
            <w:left w:val="none" w:sz="0" w:space="0" w:color="auto"/>
            <w:bottom w:val="none" w:sz="0" w:space="0" w:color="auto"/>
            <w:right w:val="none" w:sz="0" w:space="0" w:color="auto"/>
          </w:divBdr>
        </w:div>
        <w:div w:id="1328165355">
          <w:marLeft w:val="0"/>
          <w:marRight w:val="0"/>
          <w:marTop w:val="0"/>
          <w:marBottom w:val="0"/>
          <w:divBdr>
            <w:top w:val="none" w:sz="0" w:space="0" w:color="auto"/>
            <w:left w:val="none" w:sz="0" w:space="0" w:color="auto"/>
            <w:bottom w:val="none" w:sz="0" w:space="0" w:color="auto"/>
            <w:right w:val="none" w:sz="0" w:space="0" w:color="auto"/>
          </w:divBdr>
        </w:div>
      </w:divsChild>
    </w:div>
    <w:div w:id="558828662">
      <w:bodyDiv w:val="1"/>
      <w:marLeft w:val="0"/>
      <w:marRight w:val="0"/>
      <w:marTop w:val="0"/>
      <w:marBottom w:val="0"/>
      <w:divBdr>
        <w:top w:val="none" w:sz="0" w:space="0" w:color="auto"/>
        <w:left w:val="none" w:sz="0" w:space="0" w:color="auto"/>
        <w:bottom w:val="none" w:sz="0" w:space="0" w:color="auto"/>
        <w:right w:val="none" w:sz="0" w:space="0" w:color="auto"/>
      </w:divBdr>
    </w:div>
    <w:div w:id="768501817">
      <w:bodyDiv w:val="1"/>
      <w:marLeft w:val="0"/>
      <w:marRight w:val="0"/>
      <w:marTop w:val="0"/>
      <w:marBottom w:val="0"/>
      <w:divBdr>
        <w:top w:val="none" w:sz="0" w:space="0" w:color="auto"/>
        <w:left w:val="none" w:sz="0" w:space="0" w:color="auto"/>
        <w:bottom w:val="none" w:sz="0" w:space="0" w:color="auto"/>
        <w:right w:val="none" w:sz="0" w:space="0" w:color="auto"/>
      </w:divBdr>
    </w:div>
    <w:div w:id="826169364">
      <w:bodyDiv w:val="1"/>
      <w:marLeft w:val="0"/>
      <w:marRight w:val="0"/>
      <w:marTop w:val="0"/>
      <w:marBottom w:val="0"/>
      <w:divBdr>
        <w:top w:val="none" w:sz="0" w:space="0" w:color="auto"/>
        <w:left w:val="none" w:sz="0" w:space="0" w:color="auto"/>
        <w:bottom w:val="none" w:sz="0" w:space="0" w:color="auto"/>
        <w:right w:val="none" w:sz="0" w:space="0" w:color="auto"/>
      </w:divBdr>
      <w:divsChild>
        <w:div w:id="1230966115">
          <w:marLeft w:val="0"/>
          <w:marRight w:val="0"/>
          <w:marTop w:val="0"/>
          <w:marBottom w:val="0"/>
          <w:divBdr>
            <w:top w:val="none" w:sz="0" w:space="0" w:color="auto"/>
            <w:left w:val="none" w:sz="0" w:space="0" w:color="auto"/>
            <w:bottom w:val="none" w:sz="0" w:space="0" w:color="auto"/>
            <w:right w:val="none" w:sz="0" w:space="0" w:color="auto"/>
          </w:divBdr>
        </w:div>
        <w:div w:id="737632674">
          <w:marLeft w:val="0"/>
          <w:marRight w:val="0"/>
          <w:marTop w:val="0"/>
          <w:marBottom w:val="0"/>
          <w:divBdr>
            <w:top w:val="none" w:sz="0" w:space="0" w:color="auto"/>
            <w:left w:val="none" w:sz="0" w:space="0" w:color="auto"/>
            <w:bottom w:val="none" w:sz="0" w:space="0" w:color="auto"/>
            <w:right w:val="none" w:sz="0" w:space="0" w:color="auto"/>
          </w:divBdr>
        </w:div>
      </w:divsChild>
    </w:div>
    <w:div w:id="1356928471">
      <w:bodyDiv w:val="1"/>
      <w:marLeft w:val="0"/>
      <w:marRight w:val="0"/>
      <w:marTop w:val="0"/>
      <w:marBottom w:val="0"/>
      <w:divBdr>
        <w:top w:val="none" w:sz="0" w:space="0" w:color="auto"/>
        <w:left w:val="none" w:sz="0" w:space="0" w:color="auto"/>
        <w:bottom w:val="none" w:sz="0" w:space="0" w:color="auto"/>
        <w:right w:val="none" w:sz="0" w:space="0" w:color="auto"/>
      </w:divBdr>
    </w:div>
    <w:div w:id="1547792648">
      <w:bodyDiv w:val="1"/>
      <w:marLeft w:val="0"/>
      <w:marRight w:val="0"/>
      <w:marTop w:val="0"/>
      <w:marBottom w:val="0"/>
      <w:divBdr>
        <w:top w:val="none" w:sz="0" w:space="0" w:color="auto"/>
        <w:left w:val="none" w:sz="0" w:space="0" w:color="auto"/>
        <w:bottom w:val="none" w:sz="0" w:space="0" w:color="auto"/>
        <w:right w:val="none" w:sz="0" w:space="0" w:color="auto"/>
      </w:divBdr>
    </w:div>
    <w:div w:id="1967542295">
      <w:bodyDiv w:val="1"/>
      <w:marLeft w:val="0"/>
      <w:marRight w:val="0"/>
      <w:marTop w:val="0"/>
      <w:marBottom w:val="0"/>
      <w:divBdr>
        <w:top w:val="none" w:sz="0" w:space="0" w:color="auto"/>
        <w:left w:val="none" w:sz="0" w:space="0" w:color="auto"/>
        <w:bottom w:val="none" w:sz="0" w:space="0" w:color="auto"/>
        <w:right w:val="none" w:sz="0" w:space="0" w:color="auto"/>
      </w:divBdr>
    </w:div>
    <w:div w:id="21271871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publications/guidance-to-the-people-with-significant-control-requirements-for-companies-and-limited-liability-partnerships" TargetMode="External"/><Relationship Id="rId1" Type="http://schemas.openxmlformats.org/officeDocument/2006/relationships/hyperlink" Target="https://ec.europa.eu/growth/smes/business-friendly-environment/sme-definition_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7016c991dff466a8928f6cf09270ea2 xmlns="8eaa39a3-21f4-4c2b-9a70-033ed3a7a8ef">
      <Terms xmlns="http://schemas.microsoft.com/office/infopath/2007/PartnerControls"/>
    </j7016c991dff466a8928f6cf09270ea2>
    <lab66271e8ec4d9dbba2573eb272ae37 xmlns="8eaa39a3-21f4-4c2b-9a70-033ed3a7a8ef">
      <Terms xmlns="http://schemas.microsoft.com/office/infopath/2007/PartnerControls"/>
    </lab66271e8ec4d9dbba2573eb272ae37>
    <TaxCatchAll xmlns="15ff3d39-6e7b-4d70-9b7c-8d9fe85d0f29" xsi:nil="true"/>
    <ff0da4e725514cd0aa503c1071cc29c8 xmlns="8eaa39a3-21f4-4c2b-9a70-033ed3a7a8ef">
      <Terms xmlns="http://schemas.microsoft.com/office/infopath/2007/PartnerControls"/>
    </ff0da4e725514cd0aa503c1071cc29c8>
    <c46fa6100ae34764a6ba18faef27c2ff xmlns="8eaa39a3-21f4-4c2b-9a70-033ed3a7a8ef">
      <Terms xmlns="http://schemas.microsoft.com/office/infopath/2007/PartnerControls"/>
    </c46fa6100ae34764a6ba18faef27c2ff>
    <Historical_x0020_Importance xmlns="15ff3d39-6e7b-4d70-9b7c-8d9fe85d0f29">false</Historical_x0020_Importance>
    <Security_x0020_Classification xmlns="15ff3d39-6e7b-4d70-9b7c-8d9fe85d0f29">Official</Security_x0020_Classification>
    <lcf76f155ced4ddcb4097134ff3c332f xmlns="85bda85a-28a2-476d-91c4-6e0d4fb4c0f3">
      <Terms xmlns="http://schemas.microsoft.com/office/infopath/2007/PartnerControls"/>
    </lcf76f155ced4ddcb4097134ff3c332f>
    <dlc_EmailTo xmlns="15ff3d39-6e7b-4d70-9b7c-8d9fe85d0f29" xsi:nil="true"/>
    <dlc_EmailSubject xmlns="15ff3d39-6e7b-4d70-9b7c-8d9fe85d0f29" xsi:nil="true"/>
    <dlc_EmailCC xmlns="15ff3d39-6e7b-4d70-9b7c-8d9fe85d0f29" xsi:nil="true"/>
    <dlc_EmailBCC xmlns="15ff3d39-6e7b-4d70-9b7c-8d9fe85d0f29" xsi:nil="true"/>
    <dlc_EmailFrom xmlns="15ff3d39-6e7b-4d70-9b7c-8d9fe85d0f29" xsi:nil="true"/>
    <dlc_EmailReceivedUTC xmlns="15ff3d39-6e7b-4d70-9b7c-8d9fe85d0f29" xsi:nil="true"/>
    <dlc_EmailSentUTC xmlns="15ff3d39-6e7b-4d70-9b7c-8d9fe85d0f2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9DB43F1A78BEB4AB726A9DDB2FCAEF6" ma:contentTypeVersion="18" ma:contentTypeDescription="Create a new document." ma:contentTypeScope="" ma:versionID="f063af4dd0b797f8f1ed88963dd7b1fd">
  <xsd:schema xmlns:xsd="http://www.w3.org/2001/XMLSchema" xmlns:xs="http://www.w3.org/2001/XMLSchema" xmlns:p="http://schemas.microsoft.com/office/2006/metadata/properties" xmlns:ns2="8eaa39a3-21f4-4c2b-9a70-033ed3a7a8ef" xmlns:ns3="15ff3d39-6e7b-4d70-9b7c-8d9fe85d0f29" xmlns:ns4="85bda85a-28a2-476d-91c4-6e0d4fb4c0f3" targetNamespace="http://schemas.microsoft.com/office/2006/metadata/properties" ma:root="true" ma:fieldsID="9ecbb86d24dd8b1d79325137cdad63cb" ns2:_="" ns3:_="" ns4:_="">
    <xsd:import namespace="8eaa39a3-21f4-4c2b-9a70-033ed3a7a8ef"/>
    <xsd:import namespace="15ff3d39-6e7b-4d70-9b7c-8d9fe85d0f29"/>
    <xsd:import namespace="85bda85a-28a2-476d-91c4-6e0d4fb4c0f3"/>
    <xsd:element name="properties">
      <xsd:complexType>
        <xsd:sequence>
          <xsd:element name="documentManagement">
            <xsd:complexType>
              <xsd:all>
                <xsd:element ref="ns2:j7016c991dff466a8928f6cf09270ea2" minOccurs="0"/>
                <xsd:element ref="ns3:TaxCatchAll" minOccurs="0"/>
                <xsd:element ref="ns3:TaxCatchAllLabel" minOccurs="0"/>
                <xsd:element ref="ns2:ff0da4e725514cd0aa503c1071cc29c8" minOccurs="0"/>
                <xsd:element ref="ns2:lab66271e8ec4d9dbba2573eb272ae37" minOccurs="0"/>
                <xsd:element ref="ns2:c46fa6100ae34764a6ba18faef27c2ff" minOccurs="0"/>
                <xsd:element ref="ns3:Historical_x0020_Importance" minOccurs="0"/>
                <xsd:element ref="ns3:Security_x0020_Classification" minOccurs="0"/>
                <xsd:element ref="ns4:MediaServiceMetadata" minOccurs="0"/>
                <xsd:element ref="ns4:MediaServiceFastMetadata" minOccurs="0"/>
                <xsd:element ref="ns4:MediaServiceAutoTags" minOccurs="0"/>
                <xsd:element ref="ns4:MediaServiceOCR" minOccurs="0"/>
                <xsd:element ref="ns2:SharedWithUsers" minOccurs="0"/>
                <xsd:element ref="ns2:SharedWithDetails"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lcf76f155ced4ddcb4097134ff3c332f" minOccurs="0"/>
                <xsd:element ref="ns4:MediaServiceObjectDetectorVersions" minOccurs="0"/>
                <xsd:element ref="ns4:MediaLengthInSeconds" minOccurs="0"/>
                <xsd:element ref="ns3:dlc_EmailBCC" minOccurs="0"/>
                <xsd:element ref="ns3:dlc_EmailCC" minOccurs="0"/>
                <xsd:element ref="ns3:dlc_EmailReceivedUTC" minOccurs="0"/>
                <xsd:element ref="ns3:dlc_EmailSentUTC" minOccurs="0"/>
                <xsd:element ref="ns3:dlc_EmailFrom" minOccurs="0"/>
                <xsd:element ref="ns3:dlc_EmailSubject" minOccurs="0"/>
                <xsd:element ref="ns3:dlc_EmailTo"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aa39a3-21f4-4c2b-9a70-033ed3a7a8ef" elementFormDefault="qualified">
    <xsd:import namespace="http://schemas.microsoft.com/office/2006/documentManagement/types"/>
    <xsd:import namespace="http://schemas.microsoft.com/office/infopath/2007/PartnerControls"/>
    <xsd:element name="j7016c991dff466a8928f6cf09270ea2" ma:index="8" nillable="true" ma:taxonomy="true" ma:internalName="j7016c991dff466a8928f6cf09270ea2" ma:taxonomyFieldName="DfTSubject" ma:displayName="Subject" ma:default="" ma:fieldId="{37016c99-1dff-466a-8928-f6cf09270ea2}" ma:sspId="5de26ec3-896b-4bef-bed1-ad194f885b2b" ma:termSetId="2e286f74-e6ee-49a8-a7b5-c351c699df6f" ma:anchorId="00000000-0000-0000-0000-000000000000" ma:open="true" ma:isKeyword="false">
      <xsd:complexType>
        <xsd:sequence>
          <xsd:element ref="pc:Terms" minOccurs="0" maxOccurs="1"/>
        </xsd:sequence>
      </xsd:complexType>
    </xsd:element>
    <xsd:element name="ff0da4e725514cd0aa503c1071cc29c8" ma:index="12" nillable="true" ma:taxonomy="true" ma:internalName="ff0da4e725514cd0aa503c1071cc29c8" ma:taxonomyFieldName="DocumentType" ma:displayName="Document Type" ma:default="" ma:fieldId="{ff0da4e7-2551-4cd0-aa50-3c1071cc29c8}" ma:sspId="5de26ec3-896b-4bef-bed1-ad194f885b2b" ma:termSetId="11e3574f-f120-43a5-a577-77247517f214" ma:anchorId="00000000-0000-0000-0000-000000000000" ma:open="false" ma:isKeyword="false">
      <xsd:complexType>
        <xsd:sequence>
          <xsd:element ref="pc:Terms" minOccurs="0" maxOccurs="1"/>
        </xsd:sequence>
      </xsd:complexType>
    </xsd:element>
    <xsd:element name="lab66271e8ec4d9dbba2573eb272ae37" ma:index="14" nillable="true" ma:taxonomy="true" ma:internalName="lab66271e8ec4d9dbba2573eb272ae37" ma:taxonomyFieldName="FinancialYear" ma:displayName="Financial Year" ma:default="" ma:fieldId="{5ab66271-e8ec-4d9d-bba2-573eb272ae37}" ma:sspId="5de26ec3-896b-4bef-bed1-ad194f885b2b" ma:termSetId="ad0d7153-16bc-4f62-8559-37863dc2e057" ma:anchorId="00000000-0000-0000-0000-000000000000" ma:open="false" ma:isKeyword="false">
      <xsd:complexType>
        <xsd:sequence>
          <xsd:element ref="pc:Terms" minOccurs="0" maxOccurs="1"/>
        </xsd:sequence>
      </xsd:complexType>
    </xsd:element>
    <xsd:element name="c46fa6100ae34764a6ba18faef27c2ff" ma:index="16" nillable="true" ma:taxonomy="true" ma:internalName="c46fa6100ae34764a6ba18faef27c2ff" ma:taxonomyFieldName="CustomTag" ma:displayName="Custom Tag" ma:default="" ma:fieldId="{c46fa610-0ae3-4764-a6ba-18faef27c2ff}" ma:sspId="5de26ec3-896b-4bef-bed1-ad194f885b2b" ma:termSetId="da54a302-f064-4cad-8ae0-944cdf26346f" ma:anchorId="00000000-0000-0000-0000-000000000000" ma:open="true" ma:isKeyword="false">
      <xsd:complexType>
        <xsd:sequence>
          <xsd:element ref="pc:Terms" minOccurs="0" maxOccurs="1"/>
        </xsd:sequence>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ff3d39-6e7b-4d70-9b7c-8d9fe85d0f29"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3abb4e39-b5c9-4e95-a2f6-373cbc6d8450}" ma:internalName="TaxCatchAll" ma:showField="CatchAllData" ma:web="8eaa39a3-21f4-4c2b-9a70-033ed3a7a8e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abb4e39-b5c9-4e95-a2f6-373cbc6d8450}" ma:internalName="TaxCatchAllLabel" ma:readOnly="true" ma:showField="CatchAllDataLabel" ma:web="8eaa39a3-21f4-4c2b-9a70-033ed3a7a8ef">
      <xsd:complexType>
        <xsd:complexContent>
          <xsd:extension base="dms:MultiChoiceLookup">
            <xsd:sequence>
              <xsd:element name="Value" type="dms:Lookup" maxOccurs="unbounded" minOccurs="0" nillable="true"/>
            </xsd:sequence>
          </xsd:extension>
        </xsd:complexContent>
      </xsd:complexType>
    </xsd:element>
    <xsd:element name="Historical_x0020_Importance" ma:index="18" nillable="true" ma:displayName="Historical Importance" ma:default="0" ma:internalName="Historical_x0020_Importance">
      <xsd:simpleType>
        <xsd:restriction base="dms:Boolean"/>
      </xsd:simpleType>
    </xsd:element>
    <xsd:element name="Security_x0020_Classification" ma:index="19" nillable="true" ma:displayName="Security Classification" ma:default="Official" ma:format="Dropdown" ma:internalName="Security_x0020_Classification">
      <xsd:simpleType>
        <xsd:restriction base="dms:Choice">
          <xsd:enumeration value="Official Sensitive"/>
          <xsd:enumeration value="Official"/>
        </xsd:restriction>
      </xsd:simpleType>
    </xsd:element>
    <xsd:element name="dlc_EmailBCC" ma:index="35" nillable="true" ma:displayName="BCC" ma:description="" ma:internalName="dlc_EmailBCC">
      <xsd:simpleType>
        <xsd:restriction base="dms:Note">
          <xsd:maxLength value="1024"/>
        </xsd:restriction>
      </xsd:simpleType>
    </xsd:element>
    <xsd:element name="dlc_EmailCC" ma:index="36" nillable="true" ma:displayName="CC" ma:description="" ma:internalName="dlc_EmailCC">
      <xsd:simpleType>
        <xsd:restriction base="dms:Note">
          <xsd:maxLength value="1024"/>
        </xsd:restriction>
      </xsd:simpleType>
    </xsd:element>
    <xsd:element name="dlc_EmailReceivedUTC" ma:index="37" nillable="true" ma:displayName="Date Received" ma:description="" ma:internalName="dlc_EmailReceivedUTC">
      <xsd:simpleType>
        <xsd:restriction base="dms:DateTime"/>
      </xsd:simpleType>
    </xsd:element>
    <xsd:element name="dlc_EmailSentUTC" ma:index="38" nillable="true" ma:displayName="Date Sent" ma:description="" ma:internalName="dlc_EmailSentUTC">
      <xsd:simpleType>
        <xsd:restriction base="dms:DateTime"/>
      </xsd:simpleType>
    </xsd:element>
    <xsd:element name="dlc_EmailFrom" ma:index="39" nillable="true" ma:displayName="From" ma:description="" ma:internalName="dlc_EmailFrom">
      <xsd:simpleType>
        <xsd:restriction base="dms:Text">
          <xsd:maxLength value="255"/>
        </xsd:restriction>
      </xsd:simpleType>
    </xsd:element>
    <xsd:element name="dlc_EmailSubject" ma:index="40" nillable="true" ma:displayName="Email Subject" ma:description="" ma:internalName="dlc_EmailSubject">
      <xsd:simpleType>
        <xsd:restriction base="dms:Note"/>
      </xsd:simpleType>
    </xsd:element>
    <xsd:element name="dlc_EmailTo" ma:index="41" nillable="true" ma:displayName="To" ma:description="" ma:internalName="dlc_EmailTo">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bda85a-28a2-476d-91c4-6e0d4fb4c0f3"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AutoTags" ma:index="22" nillable="true" ma:displayName="Tags" ma:internalName="MediaServiceAutoTag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KeyPoints" ma:index="29" nillable="true" ma:displayName="MediaServiceAutoKeyPoints" ma:hidden="true" ma:internalName="MediaServiceAutoKeyPoints" ma:readOnly="true">
      <xsd:simpleType>
        <xsd:restriction base="dms:Note"/>
      </xsd:simpleType>
    </xsd:element>
    <xsd:element name="MediaServiceKeyPoints" ma:index="30" nillable="true" ma:displayName="KeyPoints" ma:internalName="MediaServiceKeyPoints" ma:readOnly="true">
      <xsd:simpleType>
        <xsd:restriction base="dms:Note">
          <xsd:maxLength value="255"/>
        </xsd:restriction>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5de26ec3-896b-4bef-bed1-ad194f885b2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MediaServiceSearchProperties" ma:index="42" nillable="true" ma:displayName="MediaServiceSearchProperties" ma:hidden="true" ma:internalName="MediaServiceSearchProperties" ma:readOnly="true">
      <xsd:simpleType>
        <xsd:restriction base="dms:Note"/>
      </xsd:simpleType>
    </xsd:element>
    <xsd:element name="MediaServiceLocation" ma:index="4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E61903-14E1-4880-8B7F-8F122D866EAF}">
  <ds:schemaRefs>
    <ds:schemaRef ds:uri="http://purl.org/dc/elements/1.1/"/>
    <ds:schemaRef ds:uri="http://schemas.microsoft.com/office/2006/metadata/properties"/>
    <ds:schemaRef ds:uri="15ff3d39-6e7b-4d70-9b7c-8d9fe85d0f29"/>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582dcaec-8674-44df-a9a3-15acdd5c98a3"/>
    <ds:schemaRef ds:uri="8eaa39a3-21f4-4c2b-9a70-033ed3a7a8ef"/>
    <ds:schemaRef ds:uri="http://www.w3.org/XML/1998/namespace"/>
    <ds:schemaRef ds:uri="http://purl.org/dc/dcmitype/"/>
    <ds:schemaRef ds:uri="85bda85a-28a2-476d-91c4-6e0d4fb4c0f3"/>
  </ds:schemaRefs>
</ds:datastoreItem>
</file>

<file path=customXml/itemProps2.xml><?xml version="1.0" encoding="utf-8"?>
<ds:datastoreItem xmlns:ds="http://schemas.openxmlformats.org/officeDocument/2006/customXml" ds:itemID="{059BD937-8F5C-4922-ADEA-3E7173987539}">
  <ds:schemaRefs>
    <ds:schemaRef ds:uri="http://schemas.openxmlformats.org/officeDocument/2006/bibliography"/>
  </ds:schemaRefs>
</ds:datastoreItem>
</file>

<file path=customXml/itemProps3.xml><?xml version="1.0" encoding="utf-8"?>
<ds:datastoreItem xmlns:ds="http://schemas.openxmlformats.org/officeDocument/2006/customXml" ds:itemID="{7A872A43-FDF9-4C04-9648-A6FC5F7FCCDF}">
  <ds:schemaRefs>
    <ds:schemaRef ds:uri="http://schemas.microsoft.com/sharepoint/v3/contenttype/forms"/>
  </ds:schemaRefs>
</ds:datastoreItem>
</file>

<file path=customXml/itemProps4.xml><?xml version="1.0" encoding="utf-8"?>
<ds:datastoreItem xmlns:ds="http://schemas.openxmlformats.org/officeDocument/2006/customXml" ds:itemID="{605AADBD-0BE0-4B23-9D01-9B550D9D4412}"/>
</file>

<file path=docProps/app.xml><?xml version="1.0" encoding="utf-8"?>
<Properties xmlns="http://schemas.openxmlformats.org/officeDocument/2006/extended-properties" xmlns:vt="http://schemas.openxmlformats.org/officeDocument/2006/docPropsVTypes">
  <Template>Normal</Template>
  <TotalTime>20</TotalTime>
  <Pages>5</Pages>
  <Words>686</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CCS</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Williams</dc:creator>
  <cp:lastModifiedBy>Charles Jansen</cp:lastModifiedBy>
  <cp:revision>13</cp:revision>
  <cp:lastPrinted>2016-09-20T13:11:00Z</cp:lastPrinted>
  <dcterms:created xsi:type="dcterms:W3CDTF">2021-06-28T14:56:00Z</dcterms:created>
  <dcterms:modified xsi:type="dcterms:W3CDTF">2023-06-04T12:32:00Z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Footer">
    <vt:lpwstr>Active\167416578\3</vt:lpwstr>
  </property>
  <property fmtid="{D5CDD505-2E9C-101B-9397-08002B2CF9AE}" pid="3" name="DocRef">
    <vt:lpwstr>AC_167416578_3</vt:lpwstr>
  </property>
  <property fmtid="{D5CDD505-2E9C-101B-9397-08002B2CF9AE}" pid="4" name="ContentTypeId">
    <vt:lpwstr>0x01010029DB43F1A78BEB4AB726A9DDB2FCAEF6</vt:lpwstr>
  </property>
  <property fmtid="{D5CDD505-2E9C-101B-9397-08002B2CF9AE}" pid="5" name="CustomTag">
    <vt:lpwstr/>
  </property>
  <property fmtid="{D5CDD505-2E9C-101B-9397-08002B2CF9AE}" pid="6" name="FinancialYear">
    <vt:lpwstr/>
  </property>
  <property fmtid="{D5CDD505-2E9C-101B-9397-08002B2CF9AE}" pid="7" name="DocumentType">
    <vt:lpwstr/>
  </property>
  <property fmtid="{D5CDD505-2E9C-101B-9397-08002B2CF9AE}" pid="8" name="DfTSubject">
    <vt:lpwstr/>
  </property>
  <property fmtid="{D5CDD505-2E9C-101B-9397-08002B2CF9AE}" pid="9" name="MediaServiceImageTags">
    <vt:lpwstr/>
  </property>
</Properties>
</file>